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46709" w14:textId="5F591952" w:rsidR="005B4B90" w:rsidRPr="001241FD" w:rsidRDefault="10C66C96" w:rsidP="005B4B90">
      <w:pPr>
        <w:spacing w:after="160"/>
        <w:jc w:val="center"/>
        <w:rPr>
          <w:rFonts w:ascii="Calibri" w:eastAsia="Calibri" w:hAnsi="Calibri"/>
          <w:sz w:val="44"/>
          <w:szCs w:val="44"/>
        </w:rPr>
      </w:pPr>
      <w:bookmarkStart w:id="0" w:name="_GoBack"/>
      <w:bookmarkEnd w:id="0"/>
      <w:r w:rsidRPr="6D42ED20">
        <w:rPr>
          <w:rFonts w:ascii="Calibri" w:eastAsia="Calibri" w:hAnsi="Calibri"/>
          <w:sz w:val="44"/>
          <w:szCs w:val="44"/>
        </w:rPr>
        <w:t xml:space="preserve"> </w:t>
      </w:r>
      <w:r w:rsidR="005B4B90" w:rsidRPr="6D42ED20">
        <w:rPr>
          <w:rFonts w:ascii="Calibri" w:eastAsia="Calibri" w:hAnsi="Calibri"/>
          <w:sz w:val="44"/>
          <w:szCs w:val="44"/>
        </w:rPr>
        <w:t>Scientific Instruments Service Level Agreement</w:t>
      </w:r>
    </w:p>
    <w:p w14:paraId="13318A1B" w14:textId="77777777" w:rsidR="005B4B90" w:rsidRDefault="005B4B90" w:rsidP="005B4B90">
      <w:pPr>
        <w:spacing w:after="160"/>
        <w:contextualSpacing/>
        <w:jc w:val="center"/>
        <w:rPr>
          <w:rFonts w:ascii="Calibri" w:eastAsia="Calibri" w:hAnsi="Calibri"/>
          <w:b/>
        </w:rPr>
      </w:pPr>
    </w:p>
    <w:p w14:paraId="6E8BEC5F" w14:textId="6BED0A64" w:rsidR="005B4B90" w:rsidRPr="001241FD" w:rsidRDefault="005B4B90" w:rsidP="1FAD774F">
      <w:pPr>
        <w:spacing w:after="160"/>
        <w:rPr>
          <w:rFonts w:ascii="Calibri" w:eastAsia="Calibri" w:hAnsi="Calibri"/>
        </w:rPr>
      </w:pPr>
      <w:r w:rsidRPr="1FAD774F">
        <w:rPr>
          <w:rFonts w:ascii="Calibri" w:eastAsia="Calibri" w:hAnsi="Calibri"/>
        </w:rPr>
        <w:t xml:space="preserve">This document serves as a set of underlying guidelines for the level of service and support that </w:t>
      </w:r>
      <w:r w:rsidR="725B918E" w:rsidRPr="1FAD774F">
        <w:rPr>
          <w:rFonts w:ascii="Calibri" w:eastAsia="Calibri" w:hAnsi="Calibri"/>
        </w:rPr>
        <w:t>the University</w:t>
      </w:r>
      <w:r w:rsidRPr="1FAD774F">
        <w:rPr>
          <w:rFonts w:ascii="Calibri" w:eastAsia="Calibri" w:hAnsi="Calibri"/>
        </w:rPr>
        <w:t xml:space="preserve"> </w:t>
      </w:r>
      <w:proofErr w:type="gramStart"/>
      <w:r w:rsidRPr="1FAD774F">
        <w:rPr>
          <w:rFonts w:ascii="Calibri" w:eastAsia="Calibri" w:hAnsi="Calibri"/>
        </w:rPr>
        <w:t>of</w:t>
      </w:r>
      <w:proofErr w:type="gramEnd"/>
      <w:r w:rsidRPr="1FAD774F">
        <w:rPr>
          <w:rFonts w:ascii="Calibri" w:eastAsia="Calibri" w:hAnsi="Calibri"/>
        </w:rPr>
        <w:t xml:space="preserve"> Washington Scientific Instruments (UWSI) provides.</w:t>
      </w:r>
    </w:p>
    <w:p w14:paraId="08F7EC0E" w14:textId="77777777" w:rsidR="005B4B90" w:rsidRDefault="005B4B90" w:rsidP="005B4B90">
      <w:pPr>
        <w:spacing w:after="160"/>
        <w:contextualSpacing/>
        <w:rPr>
          <w:rFonts w:ascii="Calibri" w:eastAsia="Calibri" w:hAnsi="Calibri"/>
          <w:b/>
        </w:rPr>
      </w:pPr>
    </w:p>
    <w:p w14:paraId="2A278C29" w14:textId="77777777" w:rsidR="005B4B90" w:rsidRPr="0086521D" w:rsidRDefault="005B4B90" w:rsidP="005B4B90">
      <w:pPr>
        <w:spacing w:after="160"/>
        <w:contextualSpacing/>
        <w:jc w:val="center"/>
        <w:rPr>
          <w:rFonts w:ascii="Calibri" w:eastAsia="Calibri" w:hAnsi="Calibri"/>
          <w:b/>
        </w:rPr>
      </w:pPr>
      <w:r w:rsidRPr="0086521D">
        <w:rPr>
          <w:rFonts w:ascii="Calibri" w:eastAsia="Calibri" w:hAnsi="Calibri"/>
          <w:b/>
        </w:rPr>
        <w:t>Mission Statement</w:t>
      </w:r>
    </w:p>
    <w:p w14:paraId="4A38C7C7" w14:textId="3BC158F7" w:rsidR="005B4B90" w:rsidRDefault="005B4B90" w:rsidP="005B4B90">
      <w:pPr>
        <w:spacing w:after="160"/>
        <w:contextualSpacing/>
        <w:rPr>
          <w:rFonts w:ascii="Calibri" w:eastAsia="Calibri" w:hAnsi="Calibri"/>
        </w:rPr>
      </w:pPr>
      <w:r w:rsidRPr="1FAD774F">
        <w:rPr>
          <w:rFonts w:ascii="Calibri" w:eastAsia="Calibri" w:hAnsi="Calibri"/>
        </w:rPr>
        <w:t xml:space="preserve">Scientific Instruments </w:t>
      </w:r>
      <w:r w:rsidR="768CC8B1" w:rsidRPr="1FAD774F">
        <w:rPr>
          <w:rFonts w:ascii="Calibri" w:eastAsia="Calibri" w:hAnsi="Calibri"/>
        </w:rPr>
        <w:t>provides</w:t>
      </w:r>
      <w:r w:rsidRPr="1FAD774F">
        <w:rPr>
          <w:rFonts w:ascii="Calibri" w:eastAsia="Calibri" w:hAnsi="Calibri"/>
        </w:rPr>
        <w:t xml:space="preserve"> technical expertise and solutions in the maintenance of clinical and laboratory equipment to support the mission of the University of Washington.</w:t>
      </w:r>
    </w:p>
    <w:p w14:paraId="7F54F0AF" w14:textId="77777777" w:rsidR="005B4B90" w:rsidRDefault="005B4B90" w:rsidP="005B4B90">
      <w:pPr>
        <w:spacing w:after="160"/>
        <w:contextualSpacing/>
        <w:jc w:val="center"/>
        <w:rPr>
          <w:rFonts w:ascii="Calibri" w:eastAsia="Calibri" w:hAnsi="Calibri"/>
        </w:rPr>
      </w:pPr>
    </w:p>
    <w:p w14:paraId="78A27024" w14:textId="77777777" w:rsidR="005B4B90" w:rsidRPr="000131AD" w:rsidRDefault="005B4B90" w:rsidP="005B4B90">
      <w:pPr>
        <w:spacing w:after="160"/>
        <w:contextualSpacing/>
        <w:jc w:val="center"/>
        <w:rPr>
          <w:rFonts w:ascii="Calibri" w:eastAsia="Calibri" w:hAnsi="Calibri"/>
          <w:b/>
        </w:rPr>
      </w:pPr>
      <w:r w:rsidRPr="000131AD">
        <w:rPr>
          <w:rFonts w:ascii="Calibri" w:eastAsia="Calibri" w:hAnsi="Calibri"/>
          <w:b/>
        </w:rPr>
        <w:t>Support</w:t>
      </w:r>
    </w:p>
    <w:p w14:paraId="0AB51DFA" w14:textId="77777777" w:rsidR="005B4B90" w:rsidRPr="000131AD" w:rsidRDefault="005B4B90" w:rsidP="005B4B90">
      <w:pPr>
        <w:spacing w:after="160"/>
        <w:contextualSpacing/>
        <w:rPr>
          <w:rFonts w:ascii="Calibri" w:eastAsia="Calibri" w:hAnsi="Calibri"/>
        </w:rPr>
      </w:pPr>
      <w:r w:rsidRPr="000131AD">
        <w:rPr>
          <w:rFonts w:ascii="Calibri" w:eastAsia="Calibri" w:hAnsi="Calibri"/>
        </w:rPr>
        <w:t xml:space="preserve">Scientific Instruments supports over 20,000 pieces of patient care, laboratory and research equipment spread across the greater Seattle area including the UW Medical Center, Harborview Medical Center, NW Hospital, Seattle Cancer Care Alliance, UW Neighborhood Clinics and a variety of other University, state, federal and other publicly funded agencies. </w:t>
      </w:r>
    </w:p>
    <w:p w14:paraId="614BADE6" w14:textId="77777777" w:rsidR="005B4B90" w:rsidRPr="000131AD" w:rsidRDefault="005B4B90" w:rsidP="005B4B90">
      <w:pPr>
        <w:spacing w:after="160"/>
        <w:contextualSpacing/>
        <w:jc w:val="center"/>
        <w:rPr>
          <w:rFonts w:ascii="Calibri" w:eastAsia="Calibri" w:hAnsi="Calibri"/>
        </w:rPr>
      </w:pPr>
    </w:p>
    <w:p w14:paraId="2F5B4598" w14:textId="77777777" w:rsidR="005B4B90" w:rsidRPr="00D07A28" w:rsidRDefault="005B4B90" w:rsidP="005B4B90">
      <w:pPr>
        <w:spacing w:after="160"/>
        <w:contextualSpacing/>
        <w:jc w:val="center"/>
        <w:rPr>
          <w:rFonts w:ascii="Calibri" w:eastAsia="Calibri" w:hAnsi="Calibri"/>
          <w:b/>
        </w:rPr>
      </w:pPr>
      <w:r w:rsidRPr="000131AD">
        <w:rPr>
          <w:rFonts w:ascii="Calibri" w:eastAsia="Calibri" w:hAnsi="Calibri"/>
          <w:b/>
        </w:rPr>
        <w:t xml:space="preserve">Services Offered </w:t>
      </w:r>
    </w:p>
    <w:p w14:paraId="5B89A76B" w14:textId="21B61E97" w:rsidR="005B4B90" w:rsidRDefault="005B4B90" w:rsidP="005B4B90">
      <w:pPr>
        <w:spacing w:after="160"/>
        <w:contextualSpacing/>
        <w:rPr>
          <w:rFonts w:ascii="Calibri" w:eastAsia="Calibri" w:hAnsi="Calibri"/>
        </w:rPr>
      </w:pPr>
      <w:r w:rsidRPr="16A17D07">
        <w:rPr>
          <w:rFonts w:ascii="Calibri" w:eastAsia="Calibri" w:hAnsi="Calibri"/>
        </w:rPr>
        <w:t xml:space="preserve">Technology Management: Our </w:t>
      </w:r>
      <w:r w:rsidR="7BB1E432" w:rsidRPr="16A17D07">
        <w:rPr>
          <w:rFonts w:ascii="Calibri" w:eastAsia="Calibri" w:hAnsi="Calibri"/>
        </w:rPr>
        <w:t>record-keeping</w:t>
      </w:r>
      <w:r w:rsidRPr="16A17D07">
        <w:rPr>
          <w:rFonts w:ascii="Calibri" w:eastAsia="Calibri" w:hAnsi="Calibri"/>
        </w:rPr>
        <w:t xml:space="preserve"> system tracks instruments throughout their complete life cycle including initial inspection, scheduled and unscheduled maintenance, recalls &amp; safety alerts and final disposal.</w:t>
      </w:r>
    </w:p>
    <w:p w14:paraId="4AE88D7C" w14:textId="77777777" w:rsidR="005B4B90" w:rsidRPr="000131AD" w:rsidRDefault="005B4B90" w:rsidP="005B4B90">
      <w:pPr>
        <w:spacing w:after="160"/>
        <w:contextualSpacing/>
        <w:rPr>
          <w:rFonts w:ascii="Calibri" w:eastAsia="Calibri" w:hAnsi="Calibri"/>
        </w:rPr>
      </w:pPr>
    </w:p>
    <w:p w14:paraId="5688B12D" w14:textId="7F002FA1" w:rsidR="005B4B90" w:rsidRDefault="005B4B90" w:rsidP="005B4B90">
      <w:pPr>
        <w:spacing w:after="160"/>
        <w:contextualSpacing/>
        <w:rPr>
          <w:rFonts w:ascii="Calibri" w:eastAsia="Calibri" w:hAnsi="Calibri"/>
        </w:rPr>
      </w:pPr>
      <w:r w:rsidRPr="1E9C7339">
        <w:rPr>
          <w:rFonts w:ascii="Calibri" w:eastAsia="Calibri" w:hAnsi="Calibri"/>
        </w:rPr>
        <w:t>Regulatory Compliance: Our records can be used to document compliance with TJC, CAP, CLIA, AA</w:t>
      </w:r>
      <w:r w:rsidR="6B8FF5F0" w:rsidRPr="1E9C7339">
        <w:rPr>
          <w:rFonts w:ascii="Calibri" w:eastAsia="Calibri" w:hAnsi="Calibri"/>
        </w:rPr>
        <w:t>AHC</w:t>
      </w:r>
      <w:r w:rsidRPr="1E9C7339">
        <w:rPr>
          <w:rFonts w:ascii="Calibri" w:eastAsia="Calibri" w:hAnsi="Calibri"/>
        </w:rPr>
        <w:t>, FDA, CMS or other accrediting agencies</w:t>
      </w:r>
      <w:r w:rsidR="6B2F705D" w:rsidRPr="1E9C7339">
        <w:rPr>
          <w:rFonts w:ascii="Calibri" w:eastAsia="Calibri" w:hAnsi="Calibri"/>
        </w:rPr>
        <w:t>’</w:t>
      </w:r>
      <w:r w:rsidRPr="1E9C7339">
        <w:rPr>
          <w:rFonts w:ascii="Calibri" w:eastAsia="Calibri" w:hAnsi="Calibri"/>
        </w:rPr>
        <w:t xml:space="preserve"> requirements for equipment maintenance.</w:t>
      </w:r>
    </w:p>
    <w:p w14:paraId="5501F119" w14:textId="77777777" w:rsidR="005B4B90" w:rsidRPr="000131AD" w:rsidRDefault="005B4B90" w:rsidP="005B4B90">
      <w:pPr>
        <w:spacing w:after="160"/>
        <w:contextualSpacing/>
        <w:rPr>
          <w:rFonts w:ascii="Calibri" w:eastAsia="Calibri" w:hAnsi="Calibri"/>
        </w:rPr>
      </w:pPr>
    </w:p>
    <w:p w14:paraId="468B3F8C" w14:textId="77777777" w:rsidR="005B4B90" w:rsidRDefault="005B4B90" w:rsidP="005B4B90">
      <w:pPr>
        <w:spacing w:after="160"/>
        <w:contextualSpacing/>
        <w:rPr>
          <w:rFonts w:ascii="Calibri" w:eastAsia="Calibri" w:hAnsi="Calibri"/>
        </w:rPr>
      </w:pPr>
      <w:r w:rsidRPr="000131AD">
        <w:rPr>
          <w:rFonts w:ascii="Calibri" w:eastAsia="Calibri" w:hAnsi="Calibri"/>
        </w:rPr>
        <w:t>Preventive Maintenance (PM): We can establish a scheduled maintenance program customized to meet your specific needs. Work orders are automatically generated at pre-determined intervals and our technicians will travel to your location to perform services.</w:t>
      </w:r>
    </w:p>
    <w:p w14:paraId="6711B42D" w14:textId="77777777" w:rsidR="005B4B90" w:rsidRPr="000131AD" w:rsidRDefault="005B4B90" w:rsidP="005B4B90">
      <w:pPr>
        <w:spacing w:after="160"/>
        <w:contextualSpacing/>
        <w:rPr>
          <w:rFonts w:ascii="Calibri" w:eastAsia="Calibri" w:hAnsi="Calibri"/>
        </w:rPr>
      </w:pPr>
    </w:p>
    <w:p w14:paraId="2D3A05C7" w14:textId="77777777" w:rsidR="005B4B90" w:rsidRDefault="005B4B90" w:rsidP="005B4B90">
      <w:pPr>
        <w:spacing w:after="160"/>
        <w:contextualSpacing/>
        <w:rPr>
          <w:rFonts w:ascii="Calibri" w:eastAsia="Calibri" w:hAnsi="Calibri"/>
        </w:rPr>
      </w:pPr>
      <w:r w:rsidRPr="000131AD">
        <w:rPr>
          <w:rFonts w:ascii="Calibri" w:eastAsia="Calibri" w:hAnsi="Calibri"/>
        </w:rPr>
        <w:t xml:space="preserve">Routine or Emergency Repairs: We can repair most equipment found in patient care, laboratory or office settings and have </w:t>
      </w:r>
      <w:proofErr w:type="gramStart"/>
      <w:r w:rsidRPr="000131AD">
        <w:rPr>
          <w:rFonts w:ascii="Calibri" w:eastAsia="Calibri" w:hAnsi="Calibri"/>
        </w:rPr>
        <w:t>technicians</w:t>
      </w:r>
      <w:proofErr w:type="gramEnd"/>
      <w:r w:rsidRPr="000131AD">
        <w:rPr>
          <w:rFonts w:ascii="Calibri" w:eastAsia="Calibri" w:hAnsi="Calibri"/>
        </w:rPr>
        <w:t xml:space="preserve"> on-call 24/7 in case you need service after hours.</w:t>
      </w:r>
    </w:p>
    <w:p w14:paraId="25FC7E8F" w14:textId="77777777" w:rsidR="005B4B90" w:rsidRPr="000131AD" w:rsidRDefault="005B4B90" w:rsidP="005B4B90">
      <w:pPr>
        <w:spacing w:after="160"/>
        <w:contextualSpacing/>
        <w:rPr>
          <w:rFonts w:ascii="Calibri" w:eastAsia="Calibri" w:hAnsi="Calibri"/>
        </w:rPr>
      </w:pPr>
    </w:p>
    <w:p w14:paraId="628FF090" w14:textId="77777777" w:rsidR="005B4B90" w:rsidRDefault="005B4B90" w:rsidP="005B4B90">
      <w:pPr>
        <w:spacing w:after="160"/>
        <w:contextualSpacing/>
        <w:rPr>
          <w:rFonts w:ascii="Calibri" w:eastAsia="Calibri" w:hAnsi="Calibri"/>
        </w:rPr>
      </w:pPr>
      <w:r w:rsidRPr="000131AD">
        <w:rPr>
          <w:rFonts w:ascii="Calibri" w:eastAsia="Calibri" w:hAnsi="Calibri"/>
        </w:rPr>
        <w:t xml:space="preserve">Design &amp; Prototype: We can take your ideas and convert them into fully functional prototypes </w:t>
      </w:r>
      <w:proofErr w:type="gramStart"/>
      <w:r w:rsidRPr="000131AD">
        <w:rPr>
          <w:rFonts w:ascii="Calibri" w:eastAsia="Calibri" w:hAnsi="Calibri"/>
        </w:rPr>
        <w:t>or</w:t>
      </w:r>
      <w:proofErr w:type="gramEnd"/>
      <w:r w:rsidRPr="000131AD">
        <w:rPr>
          <w:rFonts w:ascii="Calibri" w:eastAsia="Calibri" w:hAnsi="Calibri"/>
        </w:rPr>
        <w:t xml:space="preserve"> custom devices.</w:t>
      </w:r>
    </w:p>
    <w:p w14:paraId="470CC27E" w14:textId="77777777" w:rsidR="005B4B90" w:rsidRDefault="005B4B90" w:rsidP="005B4B90">
      <w:pPr>
        <w:spacing w:after="160"/>
        <w:rPr>
          <w:rFonts w:ascii="Calibri" w:eastAsia="Calibri" w:hAnsi="Calibri"/>
          <w:bCs/>
        </w:rPr>
      </w:pPr>
    </w:p>
    <w:p w14:paraId="4F8E311E" w14:textId="77777777" w:rsidR="005B4B90" w:rsidRPr="001241FD" w:rsidRDefault="005B4B90" w:rsidP="005B4B90">
      <w:pPr>
        <w:spacing w:after="160"/>
        <w:rPr>
          <w:rFonts w:ascii="Calibri" w:eastAsia="Calibri" w:hAnsi="Calibri"/>
          <w:b/>
          <w:bCs/>
        </w:rPr>
      </w:pPr>
      <w:r w:rsidRPr="001241FD">
        <w:rPr>
          <w:rFonts w:ascii="Calibri" w:eastAsia="Calibri" w:hAnsi="Calibri"/>
          <w:b/>
          <w:bCs/>
        </w:rPr>
        <w:t>This agreement covers the following groups:</w:t>
      </w:r>
    </w:p>
    <w:p w14:paraId="1CFF2178"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t>UW departments</w:t>
      </w:r>
    </w:p>
    <w:p w14:paraId="02B3BCB5"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t>All other organizations</w:t>
      </w:r>
    </w:p>
    <w:p w14:paraId="445B2380" w14:textId="77777777" w:rsidR="005B4B90" w:rsidRPr="001241FD" w:rsidRDefault="005B4B90" w:rsidP="005B4B90">
      <w:pPr>
        <w:spacing w:after="160"/>
        <w:rPr>
          <w:rFonts w:ascii="Calibri" w:eastAsia="Calibri" w:hAnsi="Calibri"/>
          <w:b/>
          <w:bCs/>
        </w:rPr>
      </w:pPr>
      <w:r w:rsidRPr="001241FD">
        <w:rPr>
          <w:rFonts w:ascii="Calibri" w:eastAsia="Calibri" w:hAnsi="Calibri"/>
          <w:b/>
          <w:bCs/>
        </w:rPr>
        <w:t>Methods of Contact</w:t>
      </w:r>
    </w:p>
    <w:p w14:paraId="776DC4BC"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t xml:space="preserve">Place non-urgent service requests through the UWSI </w:t>
      </w:r>
      <w:hyperlink r:id="rId10" w:history="1">
        <w:r w:rsidRPr="001241FD">
          <w:rPr>
            <w:rFonts w:ascii="Calibri" w:eastAsia="Calibri" w:hAnsi="Calibri"/>
            <w:color w:val="0563C1"/>
            <w:u w:val="single"/>
          </w:rPr>
          <w:t>biomed@uw.edu</w:t>
        </w:r>
      </w:hyperlink>
      <w:r w:rsidRPr="001241FD">
        <w:rPr>
          <w:rFonts w:ascii="Calibri" w:eastAsia="Calibri" w:hAnsi="Calibri"/>
        </w:rPr>
        <w:t xml:space="preserve"> email or main shop phone 206-543-5580. </w:t>
      </w:r>
    </w:p>
    <w:p w14:paraId="49214BF8" w14:textId="37204173" w:rsidR="005B4B90" w:rsidRPr="001241FD" w:rsidRDefault="005B4B90" w:rsidP="005B4B90">
      <w:pPr>
        <w:numPr>
          <w:ilvl w:val="0"/>
          <w:numId w:val="9"/>
        </w:numPr>
        <w:spacing w:after="160"/>
        <w:contextualSpacing/>
        <w:rPr>
          <w:rFonts w:ascii="Calibri" w:eastAsia="Calibri" w:hAnsi="Calibri"/>
        </w:rPr>
      </w:pPr>
      <w:r w:rsidRPr="1FAD774F">
        <w:rPr>
          <w:rFonts w:ascii="Calibri" w:eastAsia="Calibri" w:hAnsi="Calibri"/>
        </w:rPr>
        <w:t xml:space="preserve">Place urgent requests </w:t>
      </w:r>
      <w:r w:rsidR="2D0DA7C2" w:rsidRPr="1FAD774F">
        <w:rPr>
          <w:rFonts w:ascii="Calibri" w:eastAsia="Calibri" w:hAnsi="Calibri"/>
        </w:rPr>
        <w:t>on</w:t>
      </w:r>
      <w:r w:rsidRPr="1FAD774F">
        <w:rPr>
          <w:rFonts w:ascii="Calibri" w:eastAsia="Calibri" w:hAnsi="Calibri"/>
        </w:rPr>
        <w:t xml:space="preserve"> the main UWSI phone 206-543-5580.</w:t>
      </w:r>
    </w:p>
    <w:p w14:paraId="1D6C43AF"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lastRenderedPageBreak/>
        <w:t>In person at the UWSI main shop address:</w:t>
      </w:r>
    </w:p>
    <w:p w14:paraId="5D6D5B34" w14:textId="77777777" w:rsidR="005B4B90" w:rsidRPr="001241FD" w:rsidRDefault="005B4B90" w:rsidP="005B4B90">
      <w:pPr>
        <w:spacing w:after="160"/>
        <w:ind w:left="1440"/>
        <w:contextualSpacing/>
        <w:rPr>
          <w:rFonts w:ascii="Calibri" w:eastAsia="Calibri" w:hAnsi="Calibri"/>
        </w:rPr>
      </w:pPr>
      <w:r w:rsidRPr="001241FD">
        <w:rPr>
          <w:rFonts w:ascii="Calibri" w:eastAsia="Calibri" w:hAnsi="Calibri"/>
        </w:rPr>
        <w:t>T264 Health Sciences Center Box 357180</w:t>
      </w:r>
    </w:p>
    <w:p w14:paraId="4750B06F" w14:textId="77777777" w:rsidR="005B4B90" w:rsidRPr="001241FD" w:rsidRDefault="005B4B90" w:rsidP="005B4B90">
      <w:pPr>
        <w:spacing w:after="160"/>
        <w:ind w:left="1440"/>
        <w:contextualSpacing/>
        <w:rPr>
          <w:rFonts w:ascii="Calibri" w:eastAsia="Calibri" w:hAnsi="Calibri"/>
        </w:rPr>
      </w:pPr>
      <w:r w:rsidRPr="001241FD">
        <w:rPr>
          <w:rFonts w:ascii="Calibri" w:eastAsia="Calibri" w:hAnsi="Calibri"/>
        </w:rPr>
        <w:t>1705 NE Pacific Street, Seattle, WA 98195-7180</w:t>
      </w:r>
    </w:p>
    <w:p w14:paraId="7D8D644B" w14:textId="77777777" w:rsidR="005B4B90" w:rsidRPr="001241FD" w:rsidRDefault="005B4B90" w:rsidP="005B4B90">
      <w:pPr>
        <w:spacing w:after="160"/>
        <w:rPr>
          <w:rFonts w:ascii="Calibri" w:eastAsia="Calibri" w:hAnsi="Calibri"/>
        </w:rPr>
      </w:pPr>
      <w:r w:rsidRPr="001241FD">
        <w:rPr>
          <w:rFonts w:ascii="Calibri" w:eastAsia="Calibri" w:hAnsi="Calibri"/>
          <w:b/>
        </w:rPr>
        <w:t>Regular Hours of Operation</w:t>
      </w:r>
    </w:p>
    <w:p w14:paraId="344D8683"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t>8:00am-4:30pm</w:t>
      </w:r>
      <w:r>
        <w:rPr>
          <w:rFonts w:ascii="Calibri" w:eastAsia="Calibri" w:hAnsi="Calibri"/>
        </w:rPr>
        <w:t xml:space="preserve"> Monday-Friday (excluding state Holidays)</w:t>
      </w:r>
    </w:p>
    <w:p w14:paraId="1D2E0D68" w14:textId="1273B935" w:rsidR="005B4B90" w:rsidRPr="001241FD" w:rsidRDefault="005B4B90" w:rsidP="1FAD774F">
      <w:pPr>
        <w:spacing w:after="160"/>
        <w:rPr>
          <w:rFonts w:ascii="Calibri" w:eastAsia="Calibri" w:hAnsi="Calibri"/>
          <w:b/>
          <w:bCs/>
        </w:rPr>
      </w:pPr>
      <w:r w:rsidRPr="1FAD774F">
        <w:rPr>
          <w:rFonts w:ascii="Calibri" w:eastAsia="Calibri" w:hAnsi="Calibri"/>
          <w:b/>
          <w:bCs/>
        </w:rPr>
        <w:t>On</w:t>
      </w:r>
      <w:r w:rsidR="0F10E821" w:rsidRPr="1FAD774F">
        <w:rPr>
          <w:rFonts w:ascii="Calibri" w:eastAsia="Calibri" w:hAnsi="Calibri"/>
          <w:b/>
          <w:bCs/>
        </w:rPr>
        <w:t>-</w:t>
      </w:r>
      <w:r w:rsidRPr="1FAD774F">
        <w:rPr>
          <w:rFonts w:ascii="Calibri" w:eastAsia="Calibri" w:hAnsi="Calibri"/>
          <w:b/>
          <w:bCs/>
        </w:rPr>
        <w:t xml:space="preserve">Call Hours </w:t>
      </w:r>
    </w:p>
    <w:p w14:paraId="0AC52301" w14:textId="77777777" w:rsidR="005B4B90" w:rsidRDefault="005B4B90" w:rsidP="005B4B90">
      <w:pPr>
        <w:numPr>
          <w:ilvl w:val="0"/>
          <w:numId w:val="9"/>
        </w:numPr>
        <w:spacing w:after="160"/>
        <w:contextualSpacing/>
        <w:rPr>
          <w:rFonts w:ascii="Calibri" w:eastAsia="Calibri" w:hAnsi="Calibri"/>
        </w:rPr>
      </w:pPr>
      <w:r w:rsidRPr="001241FD">
        <w:rPr>
          <w:rFonts w:ascii="Calibri" w:eastAsia="Calibri" w:hAnsi="Calibri"/>
        </w:rPr>
        <w:t>4:30pm-8:00am</w:t>
      </w:r>
      <w:r>
        <w:rPr>
          <w:rFonts w:ascii="Calibri" w:eastAsia="Calibri" w:hAnsi="Calibri"/>
        </w:rPr>
        <w:t xml:space="preserve"> Monday-Friday</w:t>
      </w:r>
    </w:p>
    <w:p w14:paraId="47DC9722" w14:textId="77777777" w:rsidR="005B4B90" w:rsidRPr="001241FD" w:rsidRDefault="005B4B90" w:rsidP="005B4B90">
      <w:pPr>
        <w:numPr>
          <w:ilvl w:val="0"/>
          <w:numId w:val="9"/>
        </w:numPr>
        <w:spacing w:after="160"/>
        <w:contextualSpacing/>
        <w:rPr>
          <w:rFonts w:ascii="Calibri" w:eastAsia="Calibri" w:hAnsi="Calibri"/>
        </w:rPr>
      </w:pPr>
      <w:r>
        <w:rPr>
          <w:rFonts w:ascii="Calibri" w:eastAsia="Calibri" w:hAnsi="Calibri"/>
        </w:rPr>
        <w:t>Saturday, Sunday and Holidays</w:t>
      </w:r>
    </w:p>
    <w:p w14:paraId="749ECEE9" w14:textId="77777777" w:rsidR="005B4B90" w:rsidRPr="001241FD" w:rsidRDefault="005B4B90" w:rsidP="005B4B90">
      <w:pPr>
        <w:spacing w:after="160"/>
        <w:rPr>
          <w:rFonts w:ascii="Calibri" w:eastAsia="Calibri" w:hAnsi="Calibri"/>
          <w:b/>
          <w:bCs/>
        </w:rPr>
      </w:pPr>
      <w:r w:rsidRPr="001241FD">
        <w:rPr>
          <w:rFonts w:ascii="Calibri" w:eastAsia="Calibri" w:hAnsi="Calibri"/>
          <w:b/>
          <w:bCs/>
        </w:rPr>
        <w:t>Requests for UWSI Service</w:t>
      </w:r>
    </w:p>
    <w:p w14:paraId="0B74BF80" w14:textId="77777777" w:rsidR="005B4B90" w:rsidRPr="001241FD" w:rsidRDefault="005B4B90" w:rsidP="005B4B90">
      <w:pPr>
        <w:numPr>
          <w:ilvl w:val="0"/>
          <w:numId w:val="9"/>
        </w:numPr>
        <w:spacing w:after="160"/>
        <w:contextualSpacing/>
        <w:rPr>
          <w:rFonts w:ascii="Calibri" w:eastAsia="Calibri" w:hAnsi="Calibri"/>
        </w:rPr>
      </w:pPr>
      <w:r w:rsidRPr="001241FD">
        <w:rPr>
          <w:rFonts w:ascii="Calibri" w:eastAsia="Calibri" w:hAnsi="Calibri"/>
        </w:rPr>
        <w:t>When making the request the following information is required:</w:t>
      </w:r>
    </w:p>
    <w:p w14:paraId="18E358E9" w14:textId="77777777" w:rsidR="005B4B90" w:rsidRPr="001241FD" w:rsidRDefault="005B4B90" w:rsidP="005B4B90">
      <w:pPr>
        <w:numPr>
          <w:ilvl w:val="1"/>
          <w:numId w:val="9"/>
        </w:numPr>
        <w:spacing w:after="160"/>
        <w:contextualSpacing/>
        <w:rPr>
          <w:rFonts w:ascii="Calibri" w:eastAsia="Calibri" w:hAnsi="Calibri"/>
        </w:rPr>
      </w:pPr>
      <w:r w:rsidRPr="0B4D4F63">
        <w:rPr>
          <w:rFonts w:ascii="Calibri" w:eastAsia="Calibri" w:hAnsi="Calibri"/>
        </w:rPr>
        <w:t>UWSI Equipment Tag Number</w:t>
      </w:r>
    </w:p>
    <w:p w14:paraId="64D69A17" w14:textId="77777777" w:rsidR="005B4B90" w:rsidRPr="004268B6" w:rsidRDefault="005B4B90" w:rsidP="005B4B90">
      <w:pPr>
        <w:numPr>
          <w:ilvl w:val="1"/>
          <w:numId w:val="9"/>
        </w:numPr>
        <w:spacing w:after="160"/>
        <w:contextualSpacing/>
        <w:rPr>
          <w:rFonts w:ascii="Calibri" w:eastAsia="Calibri" w:hAnsi="Calibri"/>
        </w:rPr>
      </w:pPr>
      <w:r w:rsidRPr="0B4D4F63">
        <w:rPr>
          <w:rFonts w:ascii="Calibri" w:eastAsia="Calibri" w:hAnsi="Calibri"/>
        </w:rPr>
        <w:t>Budget Number</w:t>
      </w:r>
    </w:p>
    <w:p w14:paraId="17E24E15"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Location</w:t>
      </w:r>
    </w:p>
    <w:p w14:paraId="5FDA3A6B"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Contact Name</w:t>
      </w:r>
    </w:p>
    <w:p w14:paraId="51FFFCF4"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Contact Phone Number</w:t>
      </w:r>
    </w:p>
    <w:p w14:paraId="6497ED90"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Description of the Problem</w:t>
      </w:r>
    </w:p>
    <w:p w14:paraId="33818DBF"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Is the equipment functional?</w:t>
      </w:r>
    </w:p>
    <w:p w14:paraId="0C27A976"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Time equipment will be available for service.</w:t>
      </w:r>
    </w:p>
    <w:p w14:paraId="689CDBDF" w14:textId="77777777" w:rsidR="005B4B90" w:rsidRPr="001241FD" w:rsidRDefault="005B4B90" w:rsidP="005B4B90">
      <w:pPr>
        <w:numPr>
          <w:ilvl w:val="1"/>
          <w:numId w:val="9"/>
        </w:numPr>
        <w:spacing w:after="160"/>
        <w:contextualSpacing/>
        <w:rPr>
          <w:rFonts w:ascii="Calibri" w:eastAsia="Calibri" w:hAnsi="Calibri"/>
        </w:rPr>
      </w:pPr>
      <w:r w:rsidRPr="001241FD">
        <w:rPr>
          <w:rFonts w:ascii="Calibri" w:eastAsia="Calibri" w:hAnsi="Calibri"/>
        </w:rPr>
        <w:t>Urgency of request</w:t>
      </w:r>
    </w:p>
    <w:p w14:paraId="71E5E2A9" w14:textId="61A99214" w:rsidR="005B4B90" w:rsidRDefault="005B4B90" w:rsidP="1FAD774F">
      <w:pPr>
        <w:numPr>
          <w:ilvl w:val="0"/>
          <w:numId w:val="9"/>
        </w:numPr>
        <w:spacing w:after="160"/>
        <w:contextualSpacing/>
        <w:rPr>
          <w:rFonts w:ascii="Calibri" w:eastAsia="Calibri" w:hAnsi="Calibri"/>
          <w:b/>
          <w:bCs/>
        </w:rPr>
      </w:pPr>
      <w:r w:rsidRPr="16A17D07">
        <w:rPr>
          <w:rFonts w:ascii="Calibri" w:eastAsia="Calibri" w:hAnsi="Calibri"/>
        </w:rPr>
        <w:t xml:space="preserve">Urgent requests made after hours (outside of 8:00-4:30) </w:t>
      </w:r>
      <w:r w:rsidR="181F7B08" w:rsidRPr="16A17D07">
        <w:rPr>
          <w:rFonts w:ascii="Calibri" w:eastAsia="Calibri" w:hAnsi="Calibri"/>
        </w:rPr>
        <w:t>should be</w:t>
      </w:r>
      <w:r w:rsidRPr="16A17D07">
        <w:rPr>
          <w:rFonts w:ascii="Calibri" w:eastAsia="Calibri" w:hAnsi="Calibri"/>
        </w:rPr>
        <w:t xml:space="preserve"> placed through </w:t>
      </w:r>
      <w:r w:rsidR="362BF575" w:rsidRPr="16A17D07">
        <w:rPr>
          <w:rFonts w:ascii="Calibri" w:eastAsia="Calibri" w:hAnsi="Calibri"/>
        </w:rPr>
        <w:t xml:space="preserve">the </w:t>
      </w:r>
      <w:r w:rsidRPr="16A17D07">
        <w:rPr>
          <w:rFonts w:ascii="Calibri" w:eastAsia="Calibri" w:hAnsi="Calibri"/>
        </w:rPr>
        <w:t>main shop phone 206-543-5580</w:t>
      </w:r>
      <w:r w:rsidR="092E83DF" w:rsidRPr="16A17D07">
        <w:rPr>
          <w:rFonts w:ascii="Calibri" w:eastAsia="Calibri" w:hAnsi="Calibri"/>
        </w:rPr>
        <w:t xml:space="preserve">; </w:t>
      </w:r>
      <w:r w:rsidR="08768774" w:rsidRPr="16A17D07">
        <w:rPr>
          <w:rFonts w:ascii="Calibri" w:eastAsia="Calibri" w:hAnsi="Calibri"/>
        </w:rPr>
        <w:t xml:space="preserve">Leave </w:t>
      </w:r>
      <w:r w:rsidR="7176B7CA" w:rsidRPr="16A17D07">
        <w:rPr>
          <w:rFonts w:ascii="Calibri" w:eastAsia="Calibri" w:hAnsi="Calibri"/>
        </w:rPr>
        <w:t>an</w:t>
      </w:r>
      <w:r w:rsidR="08768774" w:rsidRPr="16A17D07">
        <w:rPr>
          <w:rFonts w:ascii="Calibri" w:eastAsia="Calibri" w:hAnsi="Calibri"/>
        </w:rPr>
        <w:t xml:space="preserve"> urgent </w:t>
      </w:r>
      <w:r w:rsidR="6C031C32" w:rsidRPr="16A17D07">
        <w:rPr>
          <w:rFonts w:ascii="Calibri" w:eastAsia="Calibri" w:hAnsi="Calibri"/>
        </w:rPr>
        <w:t>voicemail</w:t>
      </w:r>
      <w:r w:rsidR="08768774" w:rsidRPr="16A17D07">
        <w:rPr>
          <w:rFonts w:ascii="Calibri" w:eastAsia="Calibri" w:hAnsi="Calibri"/>
        </w:rPr>
        <w:t xml:space="preserve"> with your name and call back </w:t>
      </w:r>
      <w:r w:rsidR="321B82AF" w:rsidRPr="16A17D07">
        <w:rPr>
          <w:rFonts w:ascii="Calibri" w:eastAsia="Calibri" w:hAnsi="Calibri"/>
        </w:rPr>
        <w:t>number</w:t>
      </w:r>
      <w:r w:rsidR="08768774" w:rsidRPr="16A17D07">
        <w:rPr>
          <w:rFonts w:ascii="Calibri" w:eastAsia="Calibri" w:hAnsi="Calibri"/>
        </w:rPr>
        <w:t xml:space="preserve"> to</w:t>
      </w:r>
      <w:r w:rsidRPr="16A17D07">
        <w:rPr>
          <w:rFonts w:ascii="Calibri" w:eastAsia="Calibri" w:hAnsi="Calibri"/>
        </w:rPr>
        <w:t xml:space="preserve"> </w:t>
      </w:r>
      <w:r w:rsidR="0CB0A99A" w:rsidRPr="16A17D07">
        <w:rPr>
          <w:rFonts w:ascii="Calibri" w:eastAsia="Calibri" w:hAnsi="Calibri"/>
        </w:rPr>
        <w:t xml:space="preserve">contact </w:t>
      </w:r>
      <w:r w:rsidR="2C534162" w:rsidRPr="16A17D07">
        <w:rPr>
          <w:rFonts w:ascii="Calibri" w:eastAsia="Calibri" w:hAnsi="Calibri"/>
        </w:rPr>
        <w:t>the on-call</w:t>
      </w:r>
      <w:r w:rsidRPr="16A17D07">
        <w:rPr>
          <w:rFonts w:ascii="Calibri" w:eastAsia="Calibri" w:hAnsi="Calibri"/>
        </w:rPr>
        <w:t xml:space="preserve"> technician.  </w:t>
      </w:r>
    </w:p>
    <w:p w14:paraId="64ABE934" w14:textId="2A6C6B7B" w:rsidR="005B4B90" w:rsidRDefault="005B4B90" w:rsidP="16A17D07">
      <w:pPr>
        <w:spacing w:after="160"/>
        <w:ind w:firstLine="720"/>
        <w:contextualSpacing/>
        <w:rPr>
          <w:rFonts w:ascii="Calibri" w:eastAsia="Calibri" w:hAnsi="Calibri"/>
          <w:b/>
          <w:bCs/>
        </w:rPr>
      </w:pPr>
      <w:r w:rsidRPr="16A17D07">
        <w:rPr>
          <w:rFonts w:ascii="Calibri" w:eastAsia="Calibri" w:hAnsi="Calibri"/>
          <w:b/>
          <w:bCs/>
        </w:rPr>
        <w:t>Important: Be sure to leave</w:t>
      </w:r>
      <w:r w:rsidR="740B36B9" w:rsidRPr="16A17D07">
        <w:rPr>
          <w:rFonts w:ascii="Calibri" w:eastAsia="Calibri" w:hAnsi="Calibri"/>
          <w:b/>
          <w:bCs/>
        </w:rPr>
        <w:t xml:space="preserve"> a</w:t>
      </w:r>
      <w:r w:rsidRPr="16A17D07">
        <w:rPr>
          <w:rFonts w:ascii="Calibri" w:eastAsia="Calibri" w:hAnsi="Calibri"/>
          <w:b/>
          <w:bCs/>
        </w:rPr>
        <w:t xml:space="preserve"> phone number that will ring through after hours.</w:t>
      </w:r>
    </w:p>
    <w:p w14:paraId="7069A755" w14:textId="77777777" w:rsidR="005B4B90" w:rsidRPr="005B4B90" w:rsidRDefault="005B4B90" w:rsidP="005B4B90">
      <w:pPr>
        <w:spacing w:after="160"/>
        <w:ind w:left="720"/>
        <w:contextualSpacing/>
        <w:rPr>
          <w:rFonts w:ascii="Calibri" w:eastAsia="Calibri" w:hAnsi="Calibri"/>
          <w:b/>
        </w:rPr>
      </w:pPr>
    </w:p>
    <w:p w14:paraId="321E5F03" w14:textId="77777777" w:rsidR="005B4B90" w:rsidRPr="005B4B90" w:rsidRDefault="005B4B90" w:rsidP="005B4B90">
      <w:pPr>
        <w:spacing w:after="160"/>
        <w:rPr>
          <w:rFonts w:ascii="Calibri" w:eastAsia="Calibri" w:hAnsi="Calibri"/>
          <w:b/>
        </w:rPr>
      </w:pPr>
      <w:r w:rsidRPr="005B4B90">
        <w:rPr>
          <w:rFonts w:ascii="Calibri" w:eastAsia="Calibri" w:hAnsi="Calibri"/>
          <w:b/>
        </w:rPr>
        <w:t>UWSI Response Times</w:t>
      </w:r>
    </w:p>
    <w:p w14:paraId="522FB7E0" w14:textId="77777777" w:rsidR="005B4B90" w:rsidRPr="001241FD" w:rsidRDefault="005B4B90" w:rsidP="005B4B90">
      <w:pPr>
        <w:numPr>
          <w:ilvl w:val="0"/>
          <w:numId w:val="10"/>
        </w:numPr>
        <w:spacing w:after="160"/>
        <w:contextualSpacing/>
        <w:rPr>
          <w:rFonts w:ascii="Calibri" w:eastAsia="Calibri" w:hAnsi="Calibri"/>
          <w:b/>
        </w:rPr>
      </w:pPr>
      <w:r w:rsidRPr="001241FD">
        <w:rPr>
          <w:rFonts w:ascii="Calibri" w:eastAsia="Calibri" w:hAnsi="Calibri"/>
        </w:rPr>
        <w:t xml:space="preserve">Non-urgent requests will be replied to by the next business day. </w:t>
      </w:r>
    </w:p>
    <w:p w14:paraId="0BADF8A6" w14:textId="7DC1E03E" w:rsidR="005B4B90" w:rsidRPr="001241FD" w:rsidRDefault="005B4B90" w:rsidP="1FAD774F">
      <w:pPr>
        <w:numPr>
          <w:ilvl w:val="0"/>
          <w:numId w:val="10"/>
        </w:numPr>
        <w:spacing w:after="160"/>
        <w:contextualSpacing/>
        <w:rPr>
          <w:rFonts w:ascii="Calibri" w:eastAsia="Calibri" w:hAnsi="Calibri"/>
          <w:b/>
          <w:bCs/>
        </w:rPr>
      </w:pPr>
      <w:r w:rsidRPr="1FAD774F">
        <w:rPr>
          <w:rFonts w:ascii="Calibri" w:eastAsia="Calibri" w:hAnsi="Calibri"/>
        </w:rPr>
        <w:t>Urgent request</w:t>
      </w:r>
      <w:r w:rsidR="5938EF01" w:rsidRPr="1FAD774F">
        <w:rPr>
          <w:rFonts w:ascii="Calibri" w:eastAsia="Calibri" w:hAnsi="Calibri"/>
        </w:rPr>
        <w:t>s</w:t>
      </w:r>
      <w:r w:rsidRPr="1FAD774F">
        <w:rPr>
          <w:rFonts w:ascii="Calibri" w:eastAsia="Calibri" w:hAnsi="Calibri"/>
        </w:rPr>
        <w:t xml:space="preserve"> will be addressed within 2 hours.</w:t>
      </w:r>
    </w:p>
    <w:p w14:paraId="2C28BDD7" w14:textId="3D3D33AA" w:rsidR="005B4B90" w:rsidRPr="001241FD" w:rsidRDefault="1DB6EFEE" w:rsidP="1FAD774F">
      <w:pPr>
        <w:numPr>
          <w:ilvl w:val="0"/>
          <w:numId w:val="10"/>
        </w:numPr>
        <w:spacing w:after="160"/>
        <w:contextualSpacing/>
        <w:rPr>
          <w:rFonts w:ascii="Calibri" w:eastAsia="Calibri" w:hAnsi="Calibri"/>
          <w:b/>
          <w:bCs/>
        </w:rPr>
      </w:pPr>
      <w:r w:rsidRPr="16A17D07">
        <w:rPr>
          <w:rFonts w:ascii="Calibri" w:eastAsia="Calibri" w:hAnsi="Calibri"/>
        </w:rPr>
        <w:t xml:space="preserve">Urgent </w:t>
      </w:r>
      <w:r w:rsidR="7D0AB4BB" w:rsidRPr="16A17D07">
        <w:rPr>
          <w:rFonts w:ascii="Calibri" w:eastAsia="Calibri" w:hAnsi="Calibri"/>
        </w:rPr>
        <w:t>voicemails</w:t>
      </w:r>
      <w:r w:rsidRPr="16A17D07">
        <w:rPr>
          <w:rFonts w:ascii="Calibri" w:eastAsia="Calibri" w:hAnsi="Calibri"/>
        </w:rPr>
        <w:t xml:space="preserve"> </w:t>
      </w:r>
      <w:r w:rsidR="005B4B90" w:rsidRPr="16A17D07">
        <w:rPr>
          <w:rFonts w:ascii="Calibri" w:eastAsia="Calibri" w:hAnsi="Calibri"/>
        </w:rPr>
        <w:t>placed after hours will be responded to within 15 minutes</w:t>
      </w:r>
      <w:r w:rsidR="666DF49B" w:rsidRPr="16A17D07">
        <w:rPr>
          <w:rFonts w:ascii="Calibri" w:eastAsia="Calibri" w:hAnsi="Calibri"/>
        </w:rPr>
        <w:t>,</w:t>
      </w:r>
      <w:r w:rsidR="005B4B90" w:rsidRPr="16A17D07">
        <w:rPr>
          <w:rFonts w:ascii="Calibri" w:eastAsia="Calibri" w:hAnsi="Calibri"/>
        </w:rPr>
        <w:t xml:space="preserve"> and </w:t>
      </w:r>
      <w:r w:rsidR="0DE47A36" w:rsidRPr="16A17D07">
        <w:rPr>
          <w:rFonts w:ascii="Calibri" w:eastAsia="Calibri" w:hAnsi="Calibri"/>
        </w:rPr>
        <w:t xml:space="preserve">a </w:t>
      </w:r>
      <w:r w:rsidR="6AF98F34" w:rsidRPr="16A17D07">
        <w:rPr>
          <w:rFonts w:ascii="Calibri" w:eastAsia="Calibri" w:hAnsi="Calibri"/>
        </w:rPr>
        <w:t>technician</w:t>
      </w:r>
      <w:r w:rsidR="005B4B90" w:rsidRPr="16A17D07">
        <w:rPr>
          <w:rFonts w:ascii="Calibri" w:eastAsia="Calibri" w:hAnsi="Calibri"/>
        </w:rPr>
        <w:t xml:space="preserve"> will be onsite if required within 2 hours. </w:t>
      </w:r>
    </w:p>
    <w:p w14:paraId="3207AA29" w14:textId="77777777" w:rsidR="005B4B90" w:rsidRPr="00DF37C9" w:rsidRDefault="005B4B90" w:rsidP="005B4B90">
      <w:pPr>
        <w:numPr>
          <w:ilvl w:val="0"/>
          <w:numId w:val="10"/>
        </w:numPr>
        <w:spacing w:after="160"/>
        <w:contextualSpacing/>
        <w:rPr>
          <w:rFonts w:ascii="Calibri" w:eastAsia="Calibri" w:hAnsi="Calibri"/>
          <w:color w:val="000000" w:themeColor="text1"/>
        </w:rPr>
      </w:pPr>
      <w:r w:rsidRPr="00DF37C9">
        <w:rPr>
          <w:rFonts w:ascii="Calibri" w:eastAsia="Calibri" w:hAnsi="Calibri"/>
          <w:color w:val="000000" w:themeColor="text1"/>
        </w:rPr>
        <w:t xml:space="preserve">PMs will be completed by the last day of the month they are due. </w:t>
      </w:r>
    </w:p>
    <w:p w14:paraId="6B17C48D" w14:textId="77777777" w:rsidR="005B4B90" w:rsidRPr="001241FD" w:rsidRDefault="005B4B90" w:rsidP="005B4B90">
      <w:pPr>
        <w:numPr>
          <w:ilvl w:val="0"/>
          <w:numId w:val="10"/>
        </w:numPr>
        <w:spacing w:after="160"/>
        <w:contextualSpacing/>
        <w:rPr>
          <w:rFonts w:ascii="Calibri" w:eastAsia="Calibri" w:hAnsi="Calibri"/>
        </w:rPr>
      </w:pPr>
      <w:r w:rsidRPr="001241FD">
        <w:rPr>
          <w:rFonts w:ascii="Calibri" w:eastAsia="Calibri" w:hAnsi="Calibri"/>
        </w:rPr>
        <w:t>UWSI will act on equipment recalls and safety alerts within 5 business days.</w:t>
      </w:r>
    </w:p>
    <w:p w14:paraId="09DC5760" w14:textId="77777777" w:rsidR="005B4B90" w:rsidRPr="001241FD" w:rsidRDefault="005B4B90" w:rsidP="005B4B90">
      <w:pPr>
        <w:spacing w:after="160"/>
        <w:rPr>
          <w:rFonts w:ascii="Calibri" w:eastAsia="Calibri" w:hAnsi="Calibri"/>
          <w:b/>
        </w:rPr>
      </w:pPr>
      <w:r w:rsidRPr="001241FD">
        <w:rPr>
          <w:rFonts w:ascii="Calibri" w:eastAsia="Calibri" w:hAnsi="Calibri"/>
          <w:b/>
        </w:rPr>
        <w:t>Costs</w:t>
      </w:r>
    </w:p>
    <w:p w14:paraId="6510C4FB" w14:textId="4EB234D7" w:rsidR="005B4B90" w:rsidRPr="00CC5523" w:rsidRDefault="005B4B90" w:rsidP="005B4B90">
      <w:pPr>
        <w:numPr>
          <w:ilvl w:val="0"/>
          <w:numId w:val="11"/>
        </w:numPr>
        <w:spacing w:after="160"/>
        <w:contextualSpacing/>
        <w:rPr>
          <w:rFonts w:ascii="Calibri" w:eastAsia="Calibri" w:hAnsi="Calibri"/>
        </w:rPr>
      </w:pPr>
      <w:r w:rsidRPr="160AB264">
        <w:rPr>
          <w:rFonts w:ascii="Calibri" w:eastAsia="Calibri" w:hAnsi="Calibri"/>
        </w:rPr>
        <w:t>Per UW policy, Scientific Instruments will bill for all labor and materials within the month work</w:t>
      </w:r>
      <w:r w:rsidR="4A899EAD" w:rsidRPr="160AB264">
        <w:rPr>
          <w:rFonts w:ascii="Calibri" w:eastAsia="Calibri" w:hAnsi="Calibri"/>
        </w:rPr>
        <w:t xml:space="preserve"> is</w:t>
      </w:r>
      <w:r w:rsidRPr="160AB264">
        <w:rPr>
          <w:rFonts w:ascii="Calibri" w:eastAsia="Calibri" w:hAnsi="Calibri"/>
        </w:rPr>
        <w:t xml:space="preserve"> incurred, regardless of whether the service is complete.  Progress billings will continue until the service is completed.</w:t>
      </w:r>
    </w:p>
    <w:p w14:paraId="3DD57609" w14:textId="71C5C018" w:rsidR="5B88F376" w:rsidRDefault="5B88F376" w:rsidP="160AB264">
      <w:pPr>
        <w:numPr>
          <w:ilvl w:val="0"/>
          <w:numId w:val="11"/>
        </w:numPr>
        <w:spacing w:after="160"/>
      </w:pPr>
      <w:r w:rsidRPr="160AB264">
        <w:rPr>
          <w:rFonts w:ascii="Calibri" w:eastAsia="Calibri" w:hAnsi="Calibri"/>
        </w:rPr>
        <w:t>Payment is due within 30 days of receiving invoice</w:t>
      </w:r>
    </w:p>
    <w:p w14:paraId="4F61B97C" w14:textId="77777777" w:rsidR="005B4B90" w:rsidRPr="001241FD" w:rsidRDefault="005B4B90" w:rsidP="005B4B90">
      <w:pPr>
        <w:numPr>
          <w:ilvl w:val="0"/>
          <w:numId w:val="11"/>
        </w:numPr>
        <w:contextualSpacing/>
        <w:rPr>
          <w:rFonts w:ascii="Calibri" w:eastAsia="Calibri" w:hAnsi="Calibri"/>
        </w:rPr>
      </w:pPr>
      <w:r w:rsidRPr="1C7F57DA">
        <w:rPr>
          <w:rFonts w:ascii="Calibri" w:eastAsia="Calibri" w:hAnsi="Calibri"/>
        </w:rPr>
        <w:t xml:space="preserve">All time technicians spend working on customer </w:t>
      </w:r>
      <w:r>
        <w:rPr>
          <w:rFonts w:ascii="Calibri" w:eastAsia="Calibri" w:hAnsi="Calibri"/>
        </w:rPr>
        <w:t xml:space="preserve">service </w:t>
      </w:r>
      <w:r w:rsidRPr="1C7F57DA">
        <w:rPr>
          <w:rFonts w:ascii="Calibri" w:eastAsia="Calibri" w:hAnsi="Calibri"/>
        </w:rPr>
        <w:t xml:space="preserve">requests is billed to at </w:t>
      </w:r>
      <w:r>
        <w:rPr>
          <w:rFonts w:ascii="Calibri" w:eastAsia="Calibri" w:hAnsi="Calibri"/>
        </w:rPr>
        <w:t xml:space="preserve">the </w:t>
      </w:r>
      <w:r w:rsidRPr="1C7F57DA">
        <w:rPr>
          <w:rFonts w:ascii="Calibri" w:eastAsia="Calibri" w:hAnsi="Calibri"/>
        </w:rPr>
        <w:t>current applicable shop rates.</w:t>
      </w:r>
    </w:p>
    <w:p w14:paraId="73159DE4" w14:textId="78279E00" w:rsidR="005B4B90" w:rsidRDefault="005B4B90" w:rsidP="005B4B90">
      <w:pPr>
        <w:pStyle w:val="ListParagraph"/>
        <w:numPr>
          <w:ilvl w:val="1"/>
          <w:numId w:val="14"/>
        </w:numPr>
      </w:pPr>
      <w:r w:rsidRPr="721DE24F">
        <w:rPr>
          <w:rFonts w:ascii="Calibri" w:eastAsia="Calibri" w:hAnsi="Calibri" w:cs="Calibri"/>
        </w:rPr>
        <w:t xml:space="preserve">Internal UW customers, billed with a UW budget, are charged a general shop rate see </w:t>
      </w:r>
      <w:hyperlink r:id="rId11">
        <w:r w:rsidRPr="721DE24F">
          <w:rPr>
            <w:rStyle w:val="Hyperlink"/>
            <w:rFonts w:ascii="Calibri" w:eastAsia="Calibri" w:hAnsi="Calibri" w:cs="Calibri"/>
          </w:rPr>
          <w:t>SI website</w:t>
        </w:r>
      </w:hyperlink>
      <w:r w:rsidRPr="721DE24F">
        <w:rPr>
          <w:rFonts w:ascii="Calibri" w:eastAsia="Calibri" w:hAnsi="Calibri" w:cs="Calibri"/>
        </w:rPr>
        <w:t xml:space="preserve"> for current rate schedule</w:t>
      </w:r>
    </w:p>
    <w:p w14:paraId="1F57177C" w14:textId="1E47CF64" w:rsidR="005B4B90" w:rsidRPr="00DF37C9" w:rsidRDefault="005B4B90" w:rsidP="005B4B90">
      <w:pPr>
        <w:pStyle w:val="ListParagraph"/>
        <w:numPr>
          <w:ilvl w:val="1"/>
          <w:numId w:val="14"/>
        </w:numPr>
        <w:rPr>
          <w:rFonts w:ascii="Calibri" w:eastAsia="Calibri" w:hAnsi="Calibri" w:cs="Calibri"/>
        </w:rPr>
      </w:pPr>
      <w:r w:rsidRPr="721DE24F">
        <w:rPr>
          <w:rFonts w:ascii="Calibri" w:eastAsia="Calibri" w:hAnsi="Calibri" w:cs="Calibri"/>
        </w:rPr>
        <w:lastRenderedPageBreak/>
        <w:t xml:space="preserve">External UW customers, billed on an invoice (IRs), credit card, or purchase order (POs), are charged an external shop rate see </w:t>
      </w:r>
      <w:hyperlink r:id="rId12">
        <w:r w:rsidRPr="721DE24F">
          <w:rPr>
            <w:rStyle w:val="Hyperlink"/>
            <w:rFonts w:ascii="Calibri" w:eastAsia="Calibri" w:hAnsi="Calibri" w:cs="Calibri"/>
          </w:rPr>
          <w:t>SI website</w:t>
        </w:r>
      </w:hyperlink>
      <w:r w:rsidRPr="721DE24F">
        <w:rPr>
          <w:rFonts w:ascii="Calibri" w:eastAsia="Calibri" w:hAnsi="Calibri" w:cs="Calibri"/>
        </w:rPr>
        <w:t xml:space="preserve"> for current rate schedule </w:t>
      </w:r>
    </w:p>
    <w:p w14:paraId="16492DDB" w14:textId="26F3C780" w:rsidR="3085B98D" w:rsidRDefault="3085B98D" w:rsidP="0A16CBB3">
      <w:pPr>
        <w:pStyle w:val="ListParagraph"/>
        <w:numPr>
          <w:ilvl w:val="0"/>
          <w:numId w:val="13"/>
        </w:numPr>
      </w:pPr>
      <w:r w:rsidRPr="0A16CBB3">
        <w:rPr>
          <w:rFonts w:ascii="Calibri" w:eastAsia="Calibri" w:hAnsi="Calibri" w:cs="Calibri"/>
        </w:rPr>
        <w:t>I</w:t>
      </w:r>
      <w:r w:rsidR="734297D1" w:rsidRPr="0A16CBB3">
        <w:rPr>
          <w:rFonts w:ascii="Calibri" w:eastAsia="Calibri" w:hAnsi="Calibri" w:cs="Calibri"/>
        </w:rPr>
        <w:t xml:space="preserve">f a </w:t>
      </w:r>
      <w:r w:rsidRPr="0A16CBB3">
        <w:rPr>
          <w:rFonts w:ascii="Calibri" w:eastAsia="Calibri" w:hAnsi="Calibri" w:cs="Calibri"/>
        </w:rPr>
        <w:t xml:space="preserve">service call is cancelled the labor and parts charges incurred before </w:t>
      </w:r>
      <w:r w:rsidR="7D3CF526" w:rsidRPr="0A16CBB3">
        <w:rPr>
          <w:rFonts w:ascii="Calibri" w:eastAsia="Calibri" w:hAnsi="Calibri" w:cs="Calibri"/>
        </w:rPr>
        <w:t xml:space="preserve">cancellation will be charged.  </w:t>
      </w:r>
    </w:p>
    <w:p w14:paraId="172AE2CC" w14:textId="72274E5F" w:rsidR="0000AD5E" w:rsidRDefault="0000AD5E" w:rsidP="0A16CBB3">
      <w:pPr>
        <w:pStyle w:val="ListParagraph"/>
        <w:numPr>
          <w:ilvl w:val="0"/>
          <w:numId w:val="13"/>
        </w:numPr>
        <w:spacing w:line="259" w:lineRule="auto"/>
        <w:rPr>
          <w:rFonts w:ascii="Calibri" w:eastAsia="Calibri" w:hAnsi="Calibri" w:cs="Calibri"/>
        </w:rPr>
      </w:pPr>
      <w:r w:rsidRPr="0A16CBB3">
        <w:rPr>
          <w:rFonts w:ascii="Calibri" w:eastAsia="Calibri" w:hAnsi="Calibri" w:cs="Calibri"/>
        </w:rPr>
        <w:t>I</w:t>
      </w:r>
      <w:r w:rsidR="677DCF4D" w:rsidRPr="0A16CBB3">
        <w:rPr>
          <w:rFonts w:ascii="Calibri" w:eastAsia="Calibri" w:hAnsi="Calibri" w:cs="Calibri"/>
        </w:rPr>
        <w:t>f a</w:t>
      </w:r>
      <w:r w:rsidRPr="0A16CBB3">
        <w:rPr>
          <w:rFonts w:ascii="Calibri" w:eastAsia="Calibri" w:hAnsi="Calibri" w:cs="Calibri"/>
        </w:rPr>
        <w:t xml:space="preserve"> scheduled PM is cancelled </w:t>
      </w:r>
      <w:r w:rsidR="766EC676" w:rsidRPr="0A16CBB3">
        <w:rPr>
          <w:rFonts w:ascii="Calibri" w:eastAsia="Calibri" w:hAnsi="Calibri" w:cs="Calibri"/>
        </w:rPr>
        <w:t xml:space="preserve">or rescheduled technician </w:t>
      </w:r>
      <w:r w:rsidRPr="0A16CBB3">
        <w:rPr>
          <w:rFonts w:ascii="Calibri" w:eastAsia="Calibri" w:hAnsi="Calibri" w:cs="Calibri"/>
        </w:rPr>
        <w:t>labor will be charged for customer contact and PM cancellation documentatio</w:t>
      </w:r>
      <w:r w:rsidR="2ACD37E9" w:rsidRPr="0A16CBB3">
        <w:rPr>
          <w:rFonts w:ascii="Calibri" w:eastAsia="Calibri" w:hAnsi="Calibri" w:cs="Calibri"/>
        </w:rPr>
        <w:t>n.</w:t>
      </w:r>
    </w:p>
    <w:p w14:paraId="6B2CBA00" w14:textId="355040C4" w:rsidR="005B4B90" w:rsidRDefault="005B4B90" w:rsidP="1FAD774F">
      <w:pPr>
        <w:pStyle w:val="ListParagraph"/>
        <w:numPr>
          <w:ilvl w:val="0"/>
          <w:numId w:val="13"/>
        </w:numPr>
      </w:pPr>
      <w:r w:rsidRPr="0A16CBB3">
        <w:rPr>
          <w:rFonts w:ascii="Calibri" w:eastAsia="Calibri" w:hAnsi="Calibri" w:cs="Calibri"/>
        </w:rPr>
        <w:t>Premium Rates are charged for Imaging &amp; Lasers services. Technicians providing these services have had advance</w:t>
      </w:r>
      <w:r w:rsidR="274D7F73" w:rsidRPr="0A16CBB3">
        <w:rPr>
          <w:rFonts w:ascii="Calibri" w:eastAsia="Calibri" w:hAnsi="Calibri" w:cs="Calibri"/>
        </w:rPr>
        <w:t>d</w:t>
      </w:r>
      <w:r w:rsidRPr="0A16CBB3">
        <w:rPr>
          <w:rFonts w:ascii="Calibri" w:eastAsia="Calibri" w:hAnsi="Calibri" w:cs="Calibri"/>
        </w:rPr>
        <w:t xml:space="preserve"> training and </w:t>
      </w:r>
      <w:r w:rsidR="271EAB4B" w:rsidRPr="0A16CBB3">
        <w:rPr>
          <w:rFonts w:ascii="Calibri" w:eastAsia="Calibri" w:hAnsi="Calibri" w:cs="Calibri"/>
        </w:rPr>
        <w:t xml:space="preserve">have </w:t>
      </w:r>
      <w:r w:rsidRPr="0A16CBB3">
        <w:rPr>
          <w:rFonts w:ascii="Calibri" w:eastAsia="Calibri" w:hAnsi="Calibri" w:cs="Calibri"/>
        </w:rPr>
        <w:t>competency in these fields.</w:t>
      </w:r>
    </w:p>
    <w:p w14:paraId="2DE8768E" w14:textId="5A56E254" w:rsidR="005B4B90" w:rsidRPr="00D400CE" w:rsidRDefault="01B60948" w:rsidP="005B4B90">
      <w:pPr>
        <w:pStyle w:val="ListParagraph"/>
        <w:numPr>
          <w:ilvl w:val="1"/>
          <w:numId w:val="13"/>
        </w:numPr>
        <w:rPr>
          <w:rFonts w:ascii="Calibri" w:eastAsia="Calibri" w:hAnsi="Calibri" w:cs="Calibri"/>
        </w:rPr>
      </w:pPr>
      <w:r w:rsidRPr="721DE24F">
        <w:rPr>
          <w:rFonts w:ascii="Calibri" w:eastAsia="Calibri" w:hAnsi="Calibri" w:cs="Calibri"/>
        </w:rPr>
        <w:t>See</w:t>
      </w:r>
      <w:r w:rsidR="005B4B90" w:rsidRPr="721DE24F">
        <w:rPr>
          <w:rFonts w:ascii="Calibri" w:eastAsia="Calibri" w:hAnsi="Calibri" w:cs="Calibri"/>
        </w:rPr>
        <w:t xml:space="preserve"> </w:t>
      </w:r>
      <w:hyperlink r:id="rId13">
        <w:r w:rsidR="005B4B90" w:rsidRPr="721DE24F">
          <w:rPr>
            <w:rStyle w:val="Hyperlink"/>
            <w:rFonts w:ascii="Calibri" w:eastAsia="Calibri" w:hAnsi="Calibri" w:cs="Calibri"/>
          </w:rPr>
          <w:t>SI website</w:t>
        </w:r>
      </w:hyperlink>
      <w:r w:rsidR="005B4B90" w:rsidRPr="721DE24F">
        <w:rPr>
          <w:rFonts w:ascii="Calibri" w:eastAsia="Calibri" w:hAnsi="Calibri" w:cs="Calibri"/>
        </w:rPr>
        <w:t xml:space="preserve"> for current rate schedule </w:t>
      </w:r>
    </w:p>
    <w:p w14:paraId="4A18F66F" w14:textId="0D4AFAB6" w:rsidR="005B4B90" w:rsidRPr="00D400CE" w:rsidRDefault="005B4B90" w:rsidP="005B4B90">
      <w:pPr>
        <w:pStyle w:val="ListParagraph"/>
        <w:numPr>
          <w:ilvl w:val="1"/>
          <w:numId w:val="13"/>
        </w:numPr>
        <w:rPr>
          <w:rFonts w:ascii="Calibri" w:eastAsia="Calibri" w:hAnsi="Calibri" w:cs="Calibri"/>
        </w:rPr>
      </w:pPr>
      <w:r w:rsidRPr="721DE24F">
        <w:rPr>
          <w:rFonts w:ascii="Calibri" w:eastAsia="Calibri" w:hAnsi="Calibri"/>
        </w:rPr>
        <w:t xml:space="preserve">All materials used on customer requests are billed at cost, plus applicable shipping and tax. Additionally, Non-UW customers are charged a pass-through UW overhead </w:t>
      </w:r>
      <w:r w:rsidRPr="721DE24F">
        <w:rPr>
          <w:rFonts w:ascii="Calibri" w:eastAsia="Calibri" w:hAnsi="Calibri" w:cs="Calibri"/>
        </w:rPr>
        <w:t xml:space="preserve">see </w:t>
      </w:r>
      <w:hyperlink r:id="rId14">
        <w:r w:rsidRPr="721DE24F">
          <w:rPr>
            <w:rStyle w:val="Hyperlink"/>
            <w:rFonts w:ascii="Calibri" w:eastAsia="Calibri" w:hAnsi="Calibri" w:cs="Calibri"/>
          </w:rPr>
          <w:t>SI website</w:t>
        </w:r>
      </w:hyperlink>
      <w:r w:rsidRPr="721DE24F">
        <w:rPr>
          <w:rFonts w:ascii="Calibri" w:eastAsia="Calibri" w:hAnsi="Calibri" w:cs="Calibri"/>
        </w:rPr>
        <w:t xml:space="preserve"> for current rate schedule </w:t>
      </w:r>
    </w:p>
    <w:p w14:paraId="3AB2D9CA" w14:textId="77777777" w:rsidR="005B4B90" w:rsidRDefault="005B4B90" w:rsidP="005B4B90">
      <w:pPr>
        <w:pStyle w:val="ListParagraph"/>
        <w:numPr>
          <w:ilvl w:val="0"/>
          <w:numId w:val="11"/>
        </w:numPr>
      </w:pPr>
      <w:r>
        <w:rPr>
          <w:rFonts w:ascii="Calibri" w:eastAsia="Calibri" w:hAnsi="Calibri" w:cs="Calibri"/>
        </w:rPr>
        <w:t>A</w:t>
      </w:r>
      <w:r w:rsidRPr="00F9620B">
        <w:rPr>
          <w:rFonts w:ascii="Calibri" w:eastAsia="Calibri" w:hAnsi="Calibri" w:cs="Calibri"/>
        </w:rPr>
        <w:t>n estimate</w:t>
      </w:r>
      <w:r>
        <w:rPr>
          <w:rFonts w:ascii="Calibri" w:eastAsia="Calibri" w:hAnsi="Calibri" w:cs="Calibri"/>
        </w:rPr>
        <w:t xml:space="preserve"> can be provided and includes a minimum </w:t>
      </w:r>
      <w:r w:rsidRPr="00F9620B">
        <w:rPr>
          <w:rFonts w:ascii="Calibri" w:eastAsia="Calibri" w:hAnsi="Calibri" w:cs="Calibri"/>
        </w:rPr>
        <w:t>charge of ½ hr. for initial inspection, diagnosis, and parts research.</w:t>
      </w:r>
    </w:p>
    <w:p w14:paraId="7A59EF93" w14:textId="77777777" w:rsidR="005B4B90" w:rsidRPr="001241FD" w:rsidRDefault="005B4B90" w:rsidP="005B4B90">
      <w:pPr>
        <w:numPr>
          <w:ilvl w:val="0"/>
          <w:numId w:val="11"/>
        </w:numPr>
        <w:contextualSpacing/>
        <w:rPr>
          <w:rFonts w:ascii="Calibri" w:eastAsia="Calibri" w:hAnsi="Calibri"/>
        </w:rPr>
      </w:pPr>
      <w:r w:rsidRPr="4A31151D">
        <w:rPr>
          <w:rFonts w:ascii="Calibri" w:eastAsia="Calibri" w:hAnsi="Calibri"/>
        </w:rPr>
        <w:t xml:space="preserve">Time outside of regular hours of operation is charged at </w:t>
      </w:r>
      <w:r>
        <w:rPr>
          <w:rFonts w:ascii="Calibri" w:eastAsia="Calibri" w:hAnsi="Calibri"/>
        </w:rPr>
        <w:t xml:space="preserve">the overtime rate, or </w:t>
      </w:r>
      <w:r w:rsidRPr="4A31151D">
        <w:rPr>
          <w:rFonts w:ascii="Calibri" w:eastAsia="Calibri" w:hAnsi="Calibri"/>
        </w:rPr>
        <w:t>1.5</w:t>
      </w:r>
      <w:r>
        <w:rPr>
          <w:rFonts w:ascii="Calibri" w:eastAsia="Calibri" w:hAnsi="Calibri"/>
        </w:rPr>
        <w:t xml:space="preserve"> times</w:t>
      </w:r>
      <w:r w:rsidRPr="4A31151D">
        <w:rPr>
          <w:rFonts w:ascii="Calibri" w:eastAsia="Calibri" w:hAnsi="Calibri"/>
        </w:rPr>
        <w:t xml:space="preserve"> the </w:t>
      </w:r>
      <w:r>
        <w:rPr>
          <w:rFonts w:ascii="Calibri" w:eastAsia="Calibri" w:hAnsi="Calibri"/>
        </w:rPr>
        <w:t xml:space="preserve">applicable </w:t>
      </w:r>
      <w:r w:rsidRPr="4A31151D">
        <w:rPr>
          <w:rFonts w:ascii="Calibri" w:eastAsia="Calibri" w:hAnsi="Calibri"/>
        </w:rPr>
        <w:t>shop rate</w:t>
      </w:r>
    </w:p>
    <w:p w14:paraId="6748C865" w14:textId="77777777" w:rsidR="005B4B90" w:rsidRPr="001241FD" w:rsidRDefault="005B4B90" w:rsidP="005B4B90">
      <w:pPr>
        <w:numPr>
          <w:ilvl w:val="0"/>
          <w:numId w:val="11"/>
        </w:numPr>
        <w:contextualSpacing/>
        <w:rPr>
          <w:rFonts w:ascii="Calibri" w:eastAsia="Calibri" w:hAnsi="Calibri"/>
        </w:rPr>
      </w:pPr>
      <w:r w:rsidRPr="4A31151D">
        <w:rPr>
          <w:rFonts w:ascii="Calibri" w:eastAsia="Calibri" w:hAnsi="Calibri"/>
        </w:rPr>
        <w:t>If the on-call technician is required to go on-site after hours the minimum charge is 2 hours at 1.5</w:t>
      </w:r>
      <w:r>
        <w:rPr>
          <w:rFonts w:ascii="Calibri" w:eastAsia="Calibri" w:hAnsi="Calibri"/>
        </w:rPr>
        <w:t xml:space="preserve"> times</w:t>
      </w:r>
      <w:r w:rsidRPr="4A31151D">
        <w:rPr>
          <w:rFonts w:ascii="Calibri" w:eastAsia="Calibri" w:hAnsi="Calibri"/>
        </w:rPr>
        <w:t xml:space="preserve"> the applicable shop rate</w:t>
      </w:r>
      <w:r>
        <w:rPr>
          <w:rFonts w:ascii="Calibri" w:eastAsia="Calibri" w:hAnsi="Calibri"/>
        </w:rPr>
        <w:t>.</w:t>
      </w:r>
    </w:p>
    <w:p w14:paraId="6E3CBD67" w14:textId="77777777" w:rsidR="005B4B90" w:rsidRPr="001241FD" w:rsidRDefault="005B4B90" w:rsidP="005B4B90">
      <w:pPr>
        <w:spacing w:after="160"/>
        <w:rPr>
          <w:rFonts w:ascii="Calibri" w:eastAsia="Calibri" w:hAnsi="Calibri"/>
          <w:b/>
        </w:rPr>
      </w:pPr>
      <w:r w:rsidRPr="001241FD">
        <w:rPr>
          <w:rFonts w:ascii="Calibri" w:eastAsia="Calibri" w:hAnsi="Calibri"/>
          <w:b/>
        </w:rPr>
        <w:t>Support</w:t>
      </w:r>
    </w:p>
    <w:p w14:paraId="2B3B1C25" w14:textId="0813608F" w:rsidR="005B4B90" w:rsidRPr="001241FD" w:rsidRDefault="005B4B90" w:rsidP="005B4B90">
      <w:pPr>
        <w:numPr>
          <w:ilvl w:val="0"/>
          <w:numId w:val="11"/>
        </w:numPr>
        <w:spacing w:after="160"/>
        <w:contextualSpacing/>
        <w:rPr>
          <w:rFonts w:ascii="Calibri" w:eastAsia="Calibri" w:hAnsi="Calibri"/>
        </w:rPr>
      </w:pPr>
      <w:r w:rsidRPr="1FAD774F">
        <w:rPr>
          <w:rFonts w:ascii="Calibri" w:eastAsia="Calibri" w:hAnsi="Calibri"/>
        </w:rPr>
        <w:t xml:space="preserve">UWSI supports clinical and laboratory equipment including preventative maintenance, corrective maintenance, equipment modification, equipment prototyping, incoming inspections, equipment installation and equipment removal in accordance with </w:t>
      </w:r>
      <w:r w:rsidR="1B539A62" w:rsidRPr="1FAD774F">
        <w:rPr>
          <w:rFonts w:ascii="Calibri" w:eastAsia="Calibri" w:hAnsi="Calibri"/>
        </w:rPr>
        <w:t>UWSI</w:t>
      </w:r>
      <w:r w:rsidRPr="1FAD774F">
        <w:rPr>
          <w:rFonts w:ascii="Calibri" w:eastAsia="Calibri" w:hAnsi="Calibri"/>
        </w:rPr>
        <w:t xml:space="preserve"> </w:t>
      </w:r>
      <w:hyperlink r:id="rId15">
        <w:r w:rsidRPr="1FAD774F">
          <w:rPr>
            <w:rFonts w:ascii="Calibri" w:eastAsia="Calibri" w:hAnsi="Calibri"/>
            <w:color w:val="0563C1"/>
            <w:u w:val="single"/>
          </w:rPr>
          <w:t>Equipment Management Plan.</w:t>
        </w:r>
      </w:hyperlink>
    </w:p>
    <w:p w14:paraId="15B37782" w14:textId="77777777" w:rsidR="005B4B90" w:rsidRDefault="005B4B90" w:rsidP="005B4B90">
      <w:pPr>
        <w:spacing w:after="160"/>
        <w:rPr>
          <w:rFonts w:ascii="Calibri" w:eastAsia="Calibri" w:hAnsi="Calibri"/>
          <w:b/>
        </w:rPr>
      </w:pPr>
      <w:r>
        <w:rPr>
          <w:rFonts w:ascii="Calibri" w:eastAsia="Calibri" w:hAnsi="Calibri"/>
          <w:b/>
        </w:rPr>
        <w:t>Incoming Inspection</w:t>
      </w:r>
    </w:p>
    <w:p w14:paraId="20FC7552" w14:textId="77777777" w:rsidR="005B4B90" w:rsidRPr="002E1E66" w:rsidRDefault="005B4B90" w:rsidP="005B4B90">
      <w:pPr>
        <w:pStyle w:val="ListParagraph"/>
        <w:numPr>
          <w:ilvl w:val="0"/>
          <w:numId w:val="12"/>
        </w:numPr>
        <w:spacing w:after="160"/>
        <w:rPr>
          <w:rFonts w:ascii="Calibri" w:eastAsia="Calibri" w:hAnsi="Calibri"/>
        </w:rPr>
      </w:pPr>
      <w:r w:rsidRPr="002E1E66">
        <w:rPr>
          <w:rFonts w:ascii="Calibri" w:eastAsia="Calibri" w:hAnsi="Calibri"/>
        </w:rPr>
        <w:t xml:space="preserve">Medical and Laboratory equipment generally requires an incoming inspection.  </w:t>
      </w:r>
      <w:r>
        <w:rPr>
          <w:rFonts w:ascii="Calibri" w:eastAsia="Calibri" w:hAnsi="Calibri"/>
        </w:rPr>
        <w:t>The</w:t>
      </w:r>
      <w:r w:rsidRPr="002E1E66">
        <w:rPr>
          <w:rFonts w:ascii="Calibri" w:eastAsia="Calibri" w:hAnsi="Calibri"/>
        </w:rPr>
        <w:t xml:space="preserve"> </w:t>
      </w:r>
      <w:r>
        <w:rPr>
          <w:rFonts w:ascii="Calibri" w:eastAsia="Calibri" w:hAnsi="Calibri"/>
        </w:rPr>
        <w:t>C</w:t>
      </w:r>
      <w:r w:rsidRPr="002E1E66">
        <w:rPr>
          <w:rFonts w:ascii="Calibri" w:eastAsia="Calibri" w:hAnsi="Calibri"/>
        </w:rPr>
        <w:t>ustomer</w:t>
      </w:r>
      <w:r>
        <w:rPr>
          <w:rFonts w:ascii="Calibri" w:eastAsia="Calibri" w:hAnsi="Calibri"/>
        </w:rPr>
        <w:t xml:space="preserve"> is</w:t>
      </w:r>
      <w:r w:rsidRPr="002E1E66">
        <w:rPr>
          <w:rFonts w:ascii="Calibri" w:eastAsia="Calibri" w:hAnsi="Calibri"/>
        </w:rPr>
        <w:t xml:space="preserve"> responsib</w:t>
      </w:r>
      <w:r>
        <w:rPr>
          <w:rFonts w:ascii="Calibri" w:eastAsia="Calibri" w:hAnsi="Calibri"/>
        </w:rPr>
        <w:t>le</w:t>
      </w:r>
      <w:r w:rsidRPr="002E1E66">
        <w:rPr>
          <w:rFonts w:ascii="Calibri" w:eastAsia="Calibri" w:hAnsi="Calibri"/>
        </w:rPr>
        <w:t xml:space="preserve"> to notify UWSI of new equipment acquisition</w:t>
      </w:r>
      <w:r>
        <w:rPr>
          <w:rFonts w:ascii="Calibri" w:eastAsia="Calibri" w:hAnsi="Calibri"/>
        </w:rPr>
        <w:t>,</w:t>
      </w:r>
      <w:r w:rsidRPr="002E1E66">
        <w:rPr>
          <w:rFonts w:ascii="Calibri" w:eastAsia="Calibri" w:hAnsi="Calibri"/>
        </w:rPr>
        <w:t xml:space="preserve"> preferably before </w:t>
      </w:r>
      <w:r>
        <w:rPr>
          <w:rFonts w:ascii="Calibri" w:eastAsia="Calibri" w:hAnsi="Calibri"/>
        </w:rPr>
        <w:t xml:space="preserve">the </w:t>
      </w:r>
      <w:r w:rsidRPr="002E1E66">
        <w:rPr>
          <w:rFonts w:ascii="Calibri" w:eastAsia="Calibri" w:hAnsi="Calibri"/>
        </w:rPr>
        <w:t xml:space="preserve">equipment is purchased.  </w:t>
      </w:r>
    </w:p>
    <w:p w14:paraId="102D7C05" w14:textId="77777777" w:rsidR="005B4B90" w:rsidRPr="001241FD" w:rsidRDefault="005B4B90" w:rsidP="005B4B90">
      <w:pPr>
        <w:spacing w:after="160"/>
        <w:rPr>
          <w:rFonts w:ascii="Calibri" w:eastAsia="Calibri" w:hAnsi="Calibri"/>
          <w:b/>
        </w:rPr>
      </w:pPr>
      <w:r w:rsidRPr="001241FD">
        <w:rPr>
          <w:rFonts w:ascii="Calibri" w:eastAsia="Calibri" w:hAnsi="Calibri"/>
          <w:b/>
        </w:rPr>
        <w:t>Maintenance</w:t>
      </w:r>
    </w:p>
    <w:p w14:paraId="3BFB8C41" w14:textId="409FBB7B" w:rsidR="005B4B90" w:rsidRDefault="005B4B90" w:rsidP="005B4B90">
      <w:pPr>
        <w:numPr>
          <w:ilvl w:val="0"/>
          <w:numId w:val="11"/>
        </w:numPr>
        <w:spacing w:after="160"/>
        <w:contextualSpacing/>
        <w:rPr>
          <w:rFonts w:ascii="Calibri" w:eastAsia="Calibri" w:hAnsi="Calibri"/>
        </w:rPr>
      </w:pPr>
      <w:r w:rsidRPr="1FAD774F">
        <w:rPr>
          <w:rFonts w:ascii="Calibri" w:eastAsia="Calibri" w:hAnsi="Calibri"/>
        </w:rPr>
        <w:t xml:space="preserve">UWSI performs maintenance </w:t>
      </w:r>
      <w:r w:rsidR="4CEB61C4" w:rsidRPr="1FAD774F">
        <w:rPr>
          <w:rFonts w:ascii="Calibri" w:eastAsia="Calibri" w:hAnsi="Calibri"/>
        </w:rPr>
        <w:t>of</w:t>
      </w:r>
      <w:r w:rsidRPr="1FAD774F">
        <w:rPr>
          <w:rFonts w:ascii="Calibri" w:eastAsia="Calibri" w:hAnsi="Calibri"/>
        </w:rPr>
        <w:t xml:space="preserve"> equipment as recommended by the manufacturer, regulatory and accrediting bodies.</w:t>
      </w:r>
    </w:p>
    <w:p w14:paraId="3C407B8C" w14:textId="77777777" w:rsidR="005B4B90" w:rsidRDefault="005B4B90" w:rsidP="005B4B90">
      <w:pPr>
        <w:spacing w:after="160"/>
        <w:contextualSpacing/>
        <w:rPr>
          <w:rFonts w:ascii="Calibri" w:eastAsia="Calibri" w:hAnsi="Calibri"/>
          <w:b/>
        </w:rPr>
      </w:pPr>
      <w:r w:rsidRPr="004C72CB">
        <w:rPr>
          <w:rFonts w:ascii="Calibri" w:eastAsia="Calibri" w:hAnsi="Calibri"/>
          <w:b/>
        </w:rPr>
        <w:t>Documentation</w:t>
      </w:r>
    </w:p>
    <w:p w14:paraId="10D06CD9" w14:textId="78E76C7D" w:rsidR="005B4B90" w:rsidRPr="004C72CB" w:rsidRDefault="005B4B90" w:rsidP="005B4B90">
      <w:pPr>
        <w:numPr>
          <w:ilvl w:val="0"/>
          <w:numId w:val="11"/>
        </w:numPr>
        <w:spacing w:after="160"/>
        <w:contextualSpacing/>
        <w:rPr>
          <w:rFonts w:ascii="Calibri" w:eastAsia="Calibri" w:hAnsi="Calibri"/>
        </w:rPr>
      </w:pPr>
      <w:r w:rsidRPr="1FAD774F">
        <w:rPr>
          <w:rFonts w:ascii="Calibri" w:eastAsia="Calibri" w:hAnsi="Calibri"/>
        </w:rPr>
        <w:t xml:space="preserve">UWSI will maintain an inventory of all </w:t>
      </w:r>
      <w:r w:rsidR="520961DA" w:rsidRPr="1FAD774F">
        <w:rPr>
          <w:rFonts w:ascii="Calibri" w:eastAsia="Calibri" w:hAnsi="Calibri"/>
        </w:rPr>
        <w:t>the equipment</w:t>
      </w:r>
      <w:r w:rsidRPr="1FAD774F">
        <w:rPr>
          <w:rFonts w:ascii="Calibri" w:eastAsia="Calibri" w:hAnsi="Calibri"/>
        </w:rPr>
        <w:t xml:space="preserve"> it supports. This record will be maintained </w:t>
      </w:r>
      <w:r w:rsidR="25FCF2E4" w:rsidRPr="1FAD774F">
        <w:rPr>
          <w:rFonts w:ascii="Calibri" w:eastAsia="Calibri" w:hAnsi="Calibri"/>
        </w:rPr>
        <w:t>throughout</w:t>
      </w:r>
      <w:r w:rsidRPr="1FAD774F">
        <w:rPr>
          <w:rFonts w:ascii="Calibri" w:eastAsia="Calibri" w:hAnsi="Calibri"/>
        </w:rPr>
        <w:t xml:space="preserve"> the life of the equipment. Once equipment is retired, the record will be kept for as long as regulatory </w:t>
      </w:r>
      <w:r w:rsidR="15B892A2" w:rsidRPr="1FAD774F">
        <w:rPr>
          <w:rFonts w:ascii="Calibri" w:eastAsia="Calibri" w:hAnsi="Calibri"/>
        </w:rPr>
        <w:t>requirements</w:t>
      </w:r>
      <w:r w:rsidRPr="1FAD774F">
        <w:rPr>
          <w:rFonts w:ascii="Calibri" w:eastAsia="Calibri" w:hAnsi="Calibri"/>
        </w:rPr>
        <w:t xml:space="preserve"> </w:t>
      </w:r>
      <w:r w:rsidR="51CF4138" w:rsidRPr="1FAD774F">
        <w:rPr>
          <w:rFonts w:ascii="Calibri" w:eastAsia="Calibri" w:hAnsi="Calibri"/>
        </w:rPr>
        <w:t>are required</w:t>
      </w:r>
      <w:r w:rsidRPr="1FAD774F">
        <w:rPr>
          <w:rFonts w:ascii="Calibri" w:eastAsia="Calibri" w:hAnsi="Calibri"/>
        </w:rPr>
        <w:t>, or longer.</w:t>
      </w:r>
    </w:p>
    <w:p w14:paraId="26EC8325" w14:textId="77777777" w:rsidR="005B4B90" w:rsidRPr="004C72CB" w:rsidRDefault="005B4B90" w:rsidP="005B4B90">
      <w:pPr>
        <w:numPr>
          <w:ilvl w:val="0"/>
          <w:numId w:val="11"/>
        </w:numPr>
        <w:spacing w:after="160"/>
        <w:contextualSpacing/>
        <w:rPr>
          <w:rFonts w:ascii="Calibri" w:eastAsia="Calibri" w:hAnsi="Calibri"/>
        </w:rPr>
      </w:pPr>
      <w:r w:rsidRPr="004C72CB">
        <w:rPr>
          <w:rFonts w:ascii="Calibri" w:eastAsia="Calibri" w:hAnsi="Calibri"/>
        </w:rPr>
        <w:t xml:space="preserve">The </w:t>
      </w:r>
      <w:r>
        <w:rPr>
          <w:rFonts w:ascii="Calibri" w:eastAsia="Calibri" w:hAnsi="Calibri"/>
        </w:rPr>
        <w:t xml:space="preserve">equipment record </w:t>
      </w:r>
      <w:r w:rsidRPr="004C72CB">
        <w:rPr>
          <w:rFonts w:ascii="Calibri" w:eastAsia="Calibri" w:hAnsi="Calibri"/>
        </w:rPr>
        <w:t xml:space="preserve">will include asset number, capital asset number, model number, manufacturer name, serial number, asset description, date purchased, date installed, purchase order number, purchase price/cost, PM </w:t>
      </w:r>
      <w:r>
        <w:rPr>
          <w:rFonts w:ascii="Calibri" w:eastAsia="Calibri" w:hAnsi="Calibri"/>
        </w:rPr>
        <w:t xml:space="preserve">requirements, </w:t>
      </w:r>
      <w:r w:rsidRPr="004C72CB">
        <w:rPr>
          <w:rFonts w:ascii="Calibri" w:eastAsia="Calibri" w:hAnsi="Calibri"/>
        </w:rPr>
        <w:t>location, department</w:t>
      </w:r>
      <w:r>
        <w:rPr>
          <w:rFonts w:ascii="Calibri" w:eastAsia="Calibri" w:hAnsi="Calibri"/>
        </w:rPr>
        <w:t xml:space="preserve"> and building, </w:t>
      </w:r>
      <w:r w:rsidRPr="004C72CB">
        <w:rPr>
          <w:rFonts w:ascii="Calibri" w:eastAsia="Calibri" w:hAnsi="Calibri"/>
        </w:rPr>
        <w:t>software revision, service manual</w:t>
      </w:r>
      <w:r>
        <w:rPr>
          <w:rFonts w:ascii="Calibri" w:eastAsia="Calibri" w:hAnsi="Calibri"/>
        </w:rPr>
        <w:t>, history of all services performed.</w:t>
      </w:r>
      <w:r w:rsidRPr="004C72CB">
        <w:rPr>
          <w:rFonts w:ascii="Calibri" w:eastAsia="Calibri" w:hAnsi="Calibri"/>
        </w:rPr>
        <w:t xml:space="preserve"> </w:t>
      </w:r>
    </w:p>
    <w:p w14:paraId="5A6FF2C3" w14:textId="77777777" w:rsidR="005B4B90" w:rsidRDefault="005B4B90" w:rsidP="005B4B90">
      <w:pPr>
        <w:numPr>
          <w:ilvl w:val="0"/>
          <w:numId w:val="11"/>
        </w:numPr>
        <w:spacing w:after="160"/>
        <w:contextualSpacing/>
        <w:rPr>
          <w:rFonts w:ascii="Calibri" w:eastAsia="Calibri" w:hAnsi="Calibri"/>
          <w:b/>
        </w:rPr>
      </w:pPr>
      <w:r w:rsidRPr="004C72CB">
        <w:rPr>
          <w:rFonts w:ascii="Calibri" w:eastAsia="Calibri" w:hAnsi="Calibri"/>
        </w:rPr>
        <w:t xml:space="preserve">Equipment criteria such as networking/ IT connectivity, warranty, contract status information, service report </w:t>
      </w:r>
      <w:r>
        <w:rPr>
          <w:rFonts w:ascii="Calibri" w:eastAsia="Calibri" w:hAnsi="Calibri"/>
        </w:rPr>
        <w:t>information</w:t>
      </w:r>
      <w:r w:rsidRPr="004C72CB">
        <w:rPr>
          <w:rFonts w:ascii="Calibri" w:eastAsia="Calibri" w:hAnsi="Calibri"/>
        </w:rPr>
        <w:t xml:space="preserve"> is documented as available</w:t>
      </w:r>
      <w:r w:rsidRPr="004C72CB">
        <w:rPr>
          <w:rFonts w:ascii="Calibri" w:eastAsia="Calibri" w:hAnsi="Calibri"/>
          <w:b/>
        </w:rPr>
        <w:t>.</w:t>
      </w:r>
    </w:p>
    <w:p w14:paraId="13C11841" w14:textId="538E8A5C" w:rsidR="005B4B90" w:rsidRPr="001241FD" w:rsidRDefault="005B4B90" w:rsidP="005B4B90">
      <w:pPr>
        <w:numPr>
          <w:ilvl w:val="0"/>
          <w:numId w:val="11"/>
        </w:numPr>
        <w:spacing w:after="160"/>
        <w:contextualSpacing/>
        <w:rPr>
          <w:rFonts w:ascii="Calibri" w:eastAsia="Calibri" w:hAnsi="Calibri"/>
        </w:rPr>
      </w:pPr>
      <w:r w:rsidRPr="1FAD774F">
        <w:rPr>
          <w:rFonts w:ascii="Calibri" w:eastAsia="Calibri" w:hAnsi="Calibri"/>
        </w:rPr>
        <w:t>For access to your equipment records</w:t>
      </w:r>
      <w:r w:rsidR="66F226BD" w:rsidRPr="1FAD774F">
        <w:rPr>
          <w:rFonts w:ascii="Calibri" w:eastAsia="Calibri" w:hAnsi="Calibri"/>
        </w:rPr>
        <w:t>,</w:t>
      </w:r>
      <w:r w:rsidRPr="1FAD774F">
        <w:rPr>
          <w:rFonts w:ascii="Calibri" w:eastAsia="Calibri" w:hAnsi="Calibri"/>
        </w:rPr>
        <w:t xml:space="preserve"> email  </w:t>
      </w:r>
      <w:hyperlink r:id="rId16">
        <w:r w:rsidRPr="1FAD774F">
          <w:rPr>
            <w:rStyle w:val="Hyperlink"/>
            <w:rFonts w:ascii="Calibri" w:eastAsia="Calibri" w:hAnsi="Calibri"/>
          </w:rPr>
          <w:t>biomed@uw.edu</w:t>
        </w:r>
      </w:hyperlink>
      <w:r w:rsidRPr="1FAD774F">
        <w:rPr>
          <w:rFonts w:ascii="Calibri" w:eastAsia="Calibri" w:hAnsi="Calibri"/>
        </w:rPr>
        <w:t xml:space="preserve"> </w:t>
      </w:r>
    </w:p>
    <w:p w14:paraId="71CC414A" w14:textId="77777777" w:rsidR="005B4B90" w:rsidRPr="001241FD" w:rsidRDefault="005B4B90" w:rsidP="005B4B90">
      <w:pPr>
        <w:spacing w:after="160"/>
        <w:rPr>
          <w:rFonts w:ascii="Calibri" w:eastAsia="Calibri" w:hAnsi="Calibri"/>
          <w:b/>
        </w:rPr>
      </w:pPr>
      <w:r w:rsidRPr="001241FD">
        <w:rPr>
          <w:rFonts w:ascii="Calibri" w:eastAsia="Calibri" w:hAnsi="Calibri"/>
          <w:b/>
        </w:rPr>
        <w:lastRenderedPageBreak/>
        <w:t>Equipment Recalls and Alerts</w:t>
      </w:r>
    </w:p>
    <w:p w14:paraId="43F19F41" w14:textId="77777777" w:rsidR="005B4B90" w:rsidRPr="001241FD" w:rsidRDefault="005B4B90" w:rsidP="005B4B90">
      <w:pPr>
        <w:numPr>
          <w:ilvl w:val="0"/>
          <w:numId w:val="11"/>
        </w:numPr>
        <w:spacing w:after="160"/>
        <w:contextualSpacing/>
        <w:rPr>
          <w:rFonts w:ascii="Calibri" w:eastAsia="Calibri" w:hAnsi="Calibri"/>
        </w:rPr>
      </w:pPr>
      <w:r w:rsidRPr="001241FD">
        <w:rPr>
          <w:rFonts w:ascii="Calibri" w:eastAsia="Calibri" w:hAnsi="Calibri"/>
        </w:rPr>
        <w:t xml:space="preserve">All equipment safety alerts and recalls should be sent to the </w:t>
      </w:r>
      <w:hyperlink r:id="rId17" w:history="1">
        <w:r w:rsidRPr="001241FD">
          <w:rPr>
            <w:rFonts w:ascii="Calibri" w:eastAsia="Calibri" w:hAnsi="Calibri"/>
            <w:color w:val="0563C1"/>
            <w:u w:val="single"/>
          </w:rPr>
          <w:t>biomed@uw.edu</w:t>
        </w:r>
      </w:hyperlink>
      <w:r w:rsidRPr="001241FD">
        <w:rPr>
          <w:rFonts w:ascii="Calibri" w:eastAsia="Calibri" w:hAnsi="Calibri"/>
        </w:rPr>
        <w:t xml:space="preserve"> email.</w:t>
      </w:r>
    </w:p>
    <w:p w14:paraId="277765B2" w14:textId="199E40BB" w:rsidR="005B4B90" w:rsidRPr="001241FD" w:rsidRDefault="005B4B90" w:rsidP="005B4B90">
      <w:pPr>
        <w:numPr>
          <w:ilvl w:val="0"/>
          <w:numId w:val="11"/>
        </w:numPr>
        <w:spacing w:after="160"/>
        <w:contextualSpacing/>
        <w:rPr>
          <w:rFonts w:ascii="Calibri" w:eastAsia="Calibri" w:hAnsi="Calibri"/>
        </w:rPr>
      </w:pPr>
      <w:r w:rsidRPr="1FAD774F">
        <w:rPr>
          <w:rFonts w:ascii="Calibri" w:eastAsia="Calibri" w:hAnsi="Calibri"/>
        </w:rPr>
        <w:t xml:space="preserve">UWSI uses weekly ECRI Institute announcements to stay informed on equipment safety alerts and recalls </w:t>
      </w:r>
      <w:r w:rsidR="0E469C7E" w:rsidRPr="1FAD774F">
        <w:rPr>
          <w:rFonts w:ascii="Calibri" w:eastAsia="Calibri" w:hAnsi="Calibri"/>
        </w:rPr>
        <w:t>for</w:t>
      </w:r>
      <w:r w:rsidRPr="1FAD774F">
        <w:rPr>
          <w:rFonts w:ascii="Calibri" w:eastAsia="Calibri" w:hAnsi="Calibri"/>
        </w:rPr>
        <w:t xml:space="preserve"> clinical equipment.</w:t>
      </w:r>
    </w:p>
    <w:p w14:paraId="2A85126A" w14:textId="77777777" w:rsidR="005B4B90" w:rsidRPr="001241FD" w:rsidRDefault="005B4B90" w:rsidP="005B4B90">
      <w:pPr>
        <w:spacing w:after="160"/>
        <w:rPr>
          <w:rFonts w:ascii="Calibri" w:eastAsia="Calibri" w:hAnsi="Calibri"/>
          <w:b/>
        </w:rPr>
      </w:pPr>
      <w:r w:rsidRPr="001241FD">
        <w:rPr>
          <w:rFonts w:ascii="Calibri" w:eastAsia="Calibri" w:hAnsi="Calibri"/>
          <w:b/>
        </w:rPr>
        <w:t>Service Feedback</w:t>
      </w:r>
    </w:p>
    <w:p w14:paraId="4E20418D" w14:textId="44CB86DE" w:rsidR="005B4B90" w:rsidRDefault="005B4B90" w:rsidP="005B4B90">
      <w:pPr>
        <w:numPr>
          <w:ilvl w:val="0"/>
          <w:numId w:val="11"/>
        </w:numPr>
        <w:spacing w:after="160"/>
        <w:contextualSpacing/>
        <w:rPr>
          <w:rFonts w:ascii="Calibri" w:eastAsia="Calibri" w:hAnsi="Calibri"/>
        </w:rPr>
      </w:pPr>
      <w:r w:rsidRPr="1FAD774F">
        <w:rPr>
          <w:rFonts w:ascii="Calibri" w:eastAsia="Calibri" w:hAnsi="Calibri"/>
        </w:rPr>
        <w:t>If you have feedback regarding UWSI service</w:t>
      </w:r>
      <w:r w:rsidR="696157AD" w:rsidRPr="1FAD774F">
        <w:rPr>
          <w:rFonts w:ascii="Calibri" w:eastAsia="Calibri" w:hAnsi="Calibri"/>
        </w:rPr>
        <w:t xml:space="preserve">, </w:t>
      </w:r>
      <w:r w:rsidRPr="1FAD774F">
        <w:rPr>
          <w:rFonts w:ascii="Calibri" w:eastAsia="Calibri" w:hAnsi="Calibri"/>
        </w:rPr>
        <w:t xml:space="preserve">please send </w:t>
      </w:r>
      <w:r w:rsidR="508550FF" w:rsidRPr="1FAD774F">
        <w:rPr>
          <w:rFonts w:ascii="Calibri" w:eastAsia="Calibri" w:hAnsi="Calibri"/>
        </w:rPr>
        <w:t>an email</w:t>
      </w:r>
      <w:r w:rsidRPr="1FAD774F">
        <w:rPr>
          <w:rFonts w:ascii="Calibri" w:eastAsia="Calibri" w:hAnsi="Calibri"/>
        </w:rPr>
        <w:t xml:space="preserve"> to </w:t>
      </w:r>
      <w:hyperlink r:id="rId18">
        <w:r w:rsidRPr="1FAD774F">
          <w:rPr>
            <w:rFonts w:ascii="Calibri" w:eastAsia="Calibri" w:hAnsi="Calibri"/>
            <w:color w:val="0563C1"/>
            <w:u w:val="single"/>
          </w:rPr>
          <w:t>biomed@uw.edu</w:t>
        </w:r>
      </w:hyperlink>
      <w:r w:rsidRPr="1FAD774F">
        <w:rPr>
          <w:rFonts w:ascii="Calibri" w:eastAsia="Calibri" w:hAnsi="Calibri"/>
        </w:rPr>
        <w:t xml:space="preserve">  or call 206-543-5580 and ask to speak to the manager.</w:t>
      </w:r>
    </w:p>
    <w:p w14:paraId="7CA1A25B" w14:textId="77777777" w:rsidR="00117646" w:rsidRPr="005B4B90" w:rsidRDefault="00117646" w:rsidP="005B4B90"/>
    <w:sectPr w:rsidR="00117646" w:rsidRPr="005B4B90" w:rsidSect="007F419D">
      <w:headerReference w:type="default" r:id="rId19"/>
      <w:footerReference w:type="default" r:id="rId20"/>
      <w:pgSz w:w="12240" w:h="15840"/>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71CC5" w14:textId="77777777" w:rsidR="000E1C7D" w:rsidRDefault="000E1C7D">
      <w:r>
        <w:separator/>
      </w:r>
    </w:p>
  </w:endnote>
  <w:endnote w:type="continuationSeparator" w:id="0">
    <w:p w14:paraId="6B45FD19" w14:textId="77777777" w:rsidR="000E1C7D" w:rsidRDefault="000E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0AB8" w14:textId="77777777" w:rsidR="00767ED5" w:rsidRPr="001241FD" w:rsidRDefault="004D4B5A" w:rsidP="007E0C26">
    <w:pPr>
      <w:pStyle w:val="BasicParagraph"/>
      <w:jc w:val="center"/>
      <w:rPr>
        <w:rFonts w:ascii="Calibri" w:hAnsi="Calibri" w:cs="Arial"/>
        <w:color w:val="313232"/>
        <w:sz w:val="20"/>
        <w:szCs w:val="20"/>
      </w:rPr>
    </w:pPr>
    <w:r w:rsidRPr="001241FD">
      <w:rPr>
        <w:rFonts w:ascii="Calibri" w:hAnsi="Calibri" w:cs="Arial"/>
        <w:color w:val="313232"/>
        <w:sz w:val="20"/>
        <w:szCs w:val="20"/>
      </w:rPr>
      <w:t xml:space="preserve">University of Washington • </w:t>
    </w:r>
    <w:r w:rsidR="00767ED5" w:rsidRPr="001241FD">
      <w:rPr>
        <w:rFonts w:ascii="Calibri" w:hAnsi="Calibri" w:cs="Arial"/>
        <w:color w:val="313232"/>
        <w:sz w:val="20"/>
        <w:szCs w:val="20"/>
      </w:rPr>
      <w:t xml:space="preserve">T264 </w:t>
    </w:r>
    <w:r w:rsidRPr="001241FD">
      <w:rPr>
        <w:rFonts w:ascii="Calibri" w:hAnsi="Calibri" w:cs="Arial"/>
        <w:color w:val="313232"/>
        <w:sz w:val="20"/>
        <w:szCs w:val="20"/>
      </w:rPr>
      <w:t>Health Sciences Building • Box 357180 • Seattle, WA 98</w:t>
    </w:r>
    <w:r w:rsidR="007E0C26" w:rsidRPr="001241FD">
      <w:rPr>
        <w:rFonts w:ascii="Calibri" w:hAnsi="Calibri" w:cs="Arial"/>
        <w:color w:val="313232"/>
        <w:sz w:val="20"/>
        <w:szCs w:val="20"/>
      </w:rPr>
      <w:t>195-7180</w:t>
    </w:r>
    <w:r w:rsidR="00767ED5" w:rsidRPr="001241FD">
      <w:rPr>
        <w:rFonts w:ascii="Calibri" w:hAnsi="Calibri" w:cs="Arial"/>
        <w:color w:val="313232"/>
        <w:sz w:val="20"/>
        <w:szCs w:val="20"/>
      </w:rPr>
      <w:t xml:space="preserve"> </w:t>
    </w:r>
  </w:p>
  <w:p w14:paraId="46C50F95" w14:textId="77777777" w:rsidR="004D4B5A" w:rsidRPr="001241FD" w:rsidRDefault="00767ED5" w:rsidP="007E0C26">
    <w:pPr>
      <w:pStyle w:val="BasicParagraph"/>
      <w:jc w:val="center"/>
      <w:rPr>
        <w:rFonts w:ascii="Calibri" w:hAnsi="Calibri" w:cs="Arial"/>
        <w:color w:val="313232"/>
        <w:sz w:val="20"/>
        <w:szCs w:val="20"/>
      </w:rPr>
    </w:pPr>
    <w:r w:rsidRPr="001241FD">
      <w:rPr>
        <w:rFonts w:ascii="Calibri" w:hAnsi="Calibri" w:cs="Arial"/>
        <w:color w:val="313232"/>
        <w:sz w:val="20"/>
        <w:szCs w:val="20"/>
      </w:rPr>
      <w:t xml:space="preserve">206-543-5580 </w:t>
    </w:r>
    <w:hyperlink r:id="rId1" w:history="1">
      <w:r w:rsidRPr="001241FD">
        <w:rPr>
          <w:rStyle w:val="Hyperlink"/>
          <w:rFonts w:ascii="Calibri" w:hAnsi="Calibri" w:cs="Arial"/>
          <w:sz w:val="18"/>
          <w:szCs w:val="20"/>
        </w:rPr>
        <w:t>biomed@uw.edu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CFD61" w14:textId="77777777" w:rsidR="000E1C7D" w:rsidRDefault="000E1C7D">
      <w:r>
        <w:separator/>
      </w:r>
    </w:p>
  </w:footnote>
  <w:footnote w:type="continuationSeparator" w:id="0">
    <w:p w14:paraId="1915FCEC" w14:textId="77777777" w:rsidR="000E1C7D" w:rsidRDefault="000E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783E5" w14:textId="6D6DCC71" w:rsidR="00767ED5" w:rsidRPr="001241FD" w:rsidRDefault="721DE24F" w:rsidP="00A60AC1">
    <w:pPr>
      <w:pStyle w:val="Header"/>
      <w:jc w:val="center"/>
      <w:rPr>
        <w:rFonts w:ascii="Calibri" w:hAnsi="Calibri"/>
        <w:sz w:val="36"/>
      </w:rPr>
    </w:pPr>
    <w:r>
      <w:rPr>
        <w:noProof/>
      </w:rPr>
      <w:drawing>
        <wp:inline distT="0" distB="0" distL="0" distR="0" wp14:anchorId="2CE8EB23" wp14:editId="44308F97">
          <wp:extent cx="5943600" cy="443865"/>
          <wp:effectExtent l="0" t="0" r="0" b="0"/>
          <wp:docPr id="1754438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443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040"/>
    <w:multiLevelType w:val="hybridMultilevel"/>
    <w:tmpl w:val="A9B899A6"/>
    <w:lvl w:ilvl="0" w:tplc="024C63F4">
      <w:start w:val="1"/>
      <w:numFmt w:val="bullet"/>
      <w:lvlText w:val=""/>
      <w:lvlJc w:val="left"/>
      <w:pPr>
        <w:ind w:left="720" w:hanging="360"/>
      </w:pPr>
      <w:rPr>
        <w:rFonts w:ascii="Symbol" w:hAnsi="Symbol" w:hint="default"/>
      </w:rPr>
    </w:lvl>
    <w:lvl w:ilvl="1" w:tplc="08BC6D6C">
      <w:start w:val="1"/>
      <w:numFmt w:val="bullet"/>
      <w:lvlText w:val="o"/>
      <w:lvlJc w:val="left"/>
      <w:pPr>
        <w:ind w:left="1440" w:hanging="360"/>
      </w:pPr>
      <w:rPr>
        <w:rFonts w:ascii="Courier New" w:hAnsi="Courier New" w:hint="default"/>
      </w:rPr>
    </w:lvl>
    <w:lvl w:ilvl="2" w:tplc="4E2EC684">
      <w:start w:val="1"/>
      <w:numFmt w:val="bullet"/>
      <w:lvlText w:val=""/>
      <w:lvlJc w:val="left"/>
      <w:pPr>
        <w:ind w:left="2160" w:hanging="360"/>
      </w:pPr>
      <w:rPr>
        <w:rFonts w:ascii="Wingdings" w:hAnsi="Wingdings" w:hint="default"/>
      </w:rPr>
    </w:lvl>
    <w:lvl w:ilvl="3" w:tplc="2B606970">
      <w:start w:val="1"/>
      <w:numFmt w:val="bullet"/>
      <w:lvlText w:val=""/>
      <w:lvlJc w:val="left"/>
      <w:pPr>
        <w:ind w:left="2880" w:hanging="360"/>
      </w:pPr>
      <w:rPr>
        <w:rFonts w:ascii="Symbol" w:hAnsi="Symbol" w:hint="default"/>
      </w:rPr>
    </w:lvl>
    <w:lvl w:ilvl="4" w:tplc="74F67B66">
      <w:start w:val="1"/>
      <w:numFmt w:val="bullet"/>
      <w:lvlText w:val="o"/>
      <w:lvlJc w:val="left"/>
      <w:pPr>
        <w:ind w:left="3600" w:hanging="360"/>
      </w:pPr>
      <w:rPr>
        <w:rFonts w:ascii="Courier New" w:hAnsi="Courier New" w:hint="default"/>
      </w:rPr>
    </w:lvl>
    <w:lvl w:ilvl="5" w:tplc="54022238">
      <w:start w:val="1"/>
      <w:numFmt w:val="bullet"/>
      <w:lvlText w:val=""/>
      <w:lvlJc w:val="left"/>
      <w:pPr>
        <w:ind w:left="4320" w:hanging="360"/>
      </w:pPr>
      <w:rPr>
        <w:rFonts w:ascii="Wingdings" w:hAnsi="Wingdings" w:hint="default"/>
      </w:rPr>
    </w:lvl>
    <w:lvl w:ilvl="6" w:tplc="31C49D48">
      <w:start w:val="1"/>
      <w:numFmt w:val="bullet"/>
      <w:lvlText w:val=""/>
      <w:lvlJc w:val="left"/>
      <w:pPr>
        <w:ind w:left="5040" w:hanging="360"/>
      </w:pPr>
      <w:rPr>
        <w:rFonts w:ascii="Symbol" w:hAnsi="Symbol" w:hint="default"/>
      </w:rPr>
    </w:lvl>
    <w:lvl w:ilvl="7" w:tplc="520C1DEA">
      <w:start w:val="1"/>
      <w:numFmt w:val="bullet"/>
      <w:lvlText w:val="o"/>
      <w:lvlJc w:val="left"/>
      <w:pPr>
        <w:ind w:left="5760" w:hanging="360"/>
      </w:pPr>
      <w:rPr>
        <w:rFonts w:ascii="Courier New" w:hAnsi="Courier New" w:hint="default"/>
      </w:rPr>
    </w:lvl>
    <w:lvl w:ilvl="8" w:tplc="F142F4F0">
      <w:start w:val="1"/>
      <w:numFmt w:val="bullet"/>
      <w:lvlText w:val=""/>
      <w:lvlJc w:val="left"/>
      <w:pPr>
        <w:ind w:left="6480" w:hanging="360"/>
      </w:pPr>
      <w:rPr>
        <w:rFonts w:ascii="Wingdings" w:hAnsi="Wingdings" w:hint="default"/>
      </w:rPr>
    </w:lvl>
  </w:abstractNum>
  <w:abstractNum w:abstractNumId="1" w15:restartNumberingAfterBreak="0">
    <w:nsid w:val="0D9713DB"/>
    <w:multiLevelType w:val="hybridMultilevel"/>
    <w:tmpl w:val="E148432E"/>
    <w:lvl w:ilvl="0" w:tplc="C858537C">
      <w:start w:val="1"/>
      <w:numFmt w:val="bullet"/>
      <w:lvlText w:val=""/>
      <w:lvlJc w:val="left"/>
      <w:pPr>
        <w:ind w:left="720" w:hanging="360"/>
      </w:pPr>
      <w:rPr>
        <w:rFonts w:ascii="Symbol" w:hAnsi="Symbol" w:hint="default"/>
      </w:rPr>
    </w:lvl>
    <w:lvl w:ilvl="1" w:tplc="261A0474">
      <w:start w:val="1"/>
      <w:numFmt w:val="bullet"/>
      <w:lvlText w:val="o"/>
      <w:lvlJc w:val="left"/>
      <w:pPr>
        <w:ind w:left="1440" w:hanging="360"/>
      </w:pPr>
      <w:rPr>
        <w:rFonts w:ascii="Courier New" w:hAnsi="Courier New" w:hint="default"/>
      </w:rPr>
    </w:lvl>
    <w:lvl w:ilvl="2" w:tplc="3D3EC13A">
      <w:start w:val="1"/>
      <w:numFmt w:val="bullet"/>
      <w:lvlText w:val=""/>
      <w:lvlJc w:val="left"/>
      <w:pPr>
        <w:ind w:left="2160" w:hanging="360"/>
      </w:pPr>
      <w:rPr>
        <w:rFonts w:ascii="Wingdings" w:hAnsi="Wingdings" w:hint="default"/>
      </w:rPr>
    </w:lvl>
    <w:lvl w:ilvl="3" w:tplc="486498A8">
      <w:start w:val="1"/>
      <w:numFmt w:val="bullet"/>
      <w:lvlText w:val=""/>
      <w:lvlJc w:val="left"/>
      <w:pPr>
        <w:ind w:left="2880" w:hanging="360"/>
      </w:pPr>
      <w:rPr>
        <w:rFonts w:ascii="Symbol" w:hAnsi="Symbol" w:hint="default"/>
      </w:rPr>
    </w:lvl>
    <w:lvl w:ilvl="4" w:tplc="0A22087A">
      <w:start w:val="1"/>
      <w:numFmt w:val="bullet"/>
      <w:lvlText w:val="o"/>
      <w:lvlJc w:val="left"/>
      <w:pPr>
        <w:ind w:left="3600" w:hanging="360"/>
      </w:pPr>
      <w:rPr>
        <w:rFonts w:ascii="Courier New" w:hAnsi="Courier New" w:hint="default"/>
      </w:rPr>
    </w:lvl>
    <w:lvl w:ilvl="5" w:tplc="8D3CAA94">
      <w:start w:val="1"/>
      <w:numFmt w:val="bullet"/>
      <w:lvlText w:val=""/>
      <w:lvlJc w:val="left"/>
      <w:pPr>
        <w:ind w:left="4320" w:hanging="360"/>
      </w:pPr>
      <w:rPr>
        <w:rFonts w:ascii="Wingdings" w:hAnsi="Wingdings" w:hint="default"/>
      </w:rPr>
    </w:lvl>
    <w:lvl w:ilvl="6" w:tplc="A1084E46">
      <w:start w:val="1"/>
      <w:numFmt w:val="bullet"/>
      <w:lvlText w:val=""/>
      <w:lvlJc w:val="left"/>
      <w:pPr>
        <w:ind w:left="5040" w:hanging="360"/>
      </w:pPr>
      <w:rPr>
        <w:rFonts w:ascii="Symbol" w:hAnsi="Symbol" w:hint="default"/>
      </w:rPr>
    </w:lvl>
    <w:lvl w:ilvl="7" w:tplc="48E87336">
      <w:start w:val="1"/>
      <w:numFmt w:val="bullet"/>
      <w:lvlText w:val="o"/>
      <w:lvlJc w:val="left"/>
      <w:pPr>
        <w:ind w:left="5760" w:hanging="360"/>
      </w:pPr>
      <w:rPr>
        <w:rFonts w:ascii="Courier New" w:hAnsi="Courier New" w:hint="default"/>
      </w:rPr>
    </w:lvl>
    <w:lvl w:ilvl="8" w:tplc="6C989854">
      <w:start w:val="1"/>
      <w:numFmt w:val="bullet"/>
      <w:lvlText w:val=""/>
      <w:lvlJc w:val="left"/>
      <w:pPr>
        <w:ind w:left="6480" w:hanging="360"/>
      </w:pPr>
      <w:rPr>
        <w:rFonts w:ascii="Wingdings" w:hAnsi="Wingdings" w:hint="default"/>
      </w:rPr>
    </w:lvl>
  </w:abstractNum>
  <w:abstractNum w:abstractNumId="2" w15:restartNumberingAfterBreak="0">
    <w:nsid w:val="1460631E"/>
    <w:multiLevelType w:val="hybridMultilevel"/>
    <w:tmpl w:val="0409001D"/>
    <w:lvl w:ilvl="0" w:tplc="826E31FA">
      <w:start w:val="1"/>
      <w:numFmt w:val="decimal"/>
      <w:lvlText w:val="%1)"/>
      <w:lvlJc w:val="left"/>
      <w:pPr>
        <w:ind w:left="360" w:hanging="360"/>
      </w:pPr>
    </w:lvl>
    <w:lvl w:ilvl="1" w:tplc="BFAA8E82">
      <w:start w:val="1"/>
      <w:numFmt w:val="lowerLetter"/>
      <w:lvlText w:val="%2)"/>
      <w:lvlJc w:val="left"/>
      <w:pPr>
        <w:ind w:left="720" w:hanging="360"/>
      </w:pPr>
    </w:lvl>
    <w:lvl w:ilvl="2" w:tplc="93BE54B8">
      <w:start w:val="1"/>
      <w:numFmt w:val="lowerRoman"/>
      <w:lvlText w:val="%3)"/>
      <w:lvlJc w:val="left"/>
      <w:pPr>
        <w:ind w:left="1080" w:hanging="360"/>
      </w:pPr>
    </w:lvl>
    <w:lvl w:ilvl="3" w:tplc="A2D42252">
      <w:start w:val="1"/>
      <w:numFmt w:val="decimal"/>
      <w:lvlText w:val="(%4)"/>
      <w:lvlJc w:val="left"/>
      <w:pPr>
        <w:ind w:left="1440" w:hanging="360"/>
      </w:pPr>
    </w:lvl>
    <w:lvl w:ilvl="4" w:tplc="0A92047A">
      <w:start w:val="1"/>
      <w:numFmt w:val="lowerLetter"/>
      <w:lvlText w:val="(%5)"/>
      <w:lvlJc w:val="left"/>
      <w:pPr>
        <w:ind w:left="1800" w:hanging="360"/>
      </w:pPr>
    </w:lvl>
    <w:lvl w:ilvl="5" w:tplc="21B441B2">
      <w:start w:val="1"/>
      <w:numFmt w:val="lowerRoman"/>
      <w:lvlText w:val="(%6)"/>
      <w:lvlJc w:val="left"/>
      <w:pPr>
        <w:ind w:left="2160" w:hanging="360"/>
      </w:pPr>
    </w:lvl>
    <w:lvl w:ilvl="6" w:tplc="A8FAE8A6">
      <w:start w:val="1"/>
      <w:numFmt w:val="decimal"/>
      <w:lvlText w:val="%7."/>
      <w:lvlJc w:val="left"/>
      <w:pPr>
        <w:ind w:left="2520" w:hanging="360"/>
      </w:pPr>
    </w:lvl>
    <w:lvl w:ilvl="7" w:tplc="C3F66826">
      <w:start w:val="1"/>
      <w:numFmt w:val="lowerLetter"/>
      <w:lvlText w:val="%8."/>
      <w:lvlJc w:val="left"/>
      <w:pPr>
        <w:ind w:left="2880" w:hanging="360"/>
      </w:pPr>
    </w:lvl>
    <w:lvl w:ilvl="8" w:tplc="EF0430FA">
      <w:start w:val="1"/>
      <w:numFmt w:val="lowerRoman"/>
      <w:lvlText w:val="%9."/>
      <w:lvlJc w:val="left"/>
      <w:pPr>
        <w:ind w:left="3240" w:hanging="360"/>
      </w:pPr>
    </w:lvl>
  </w:abstractNum>
  <w:abstractNum w:abstractNumId="3" w15:restartNumberingAfterBreak="0">
    <w:nsid w:val="231D4992"/>
    <w:multiLevelType w:val="hybridMultilevel"/>
    <w:tmpl w:val="7046A03C"/>
    <w:lvl w:ilvl="0" w:tplc="BF024366">
      <w:start w:val="1"/>
      <w:numFmt w:val="bullet"/>
      <w:lvlText w:val="o"/>
      <w:lvlJc w:val="left"/>
      <w:pPr>
        <w:ind w:left="720" w:hanging="360"/>
      </w:pPr>
      <w:rPr>
        <w:rFonts w:ascii="Courier New" w:hAnsi="Courier New" w:hint="default"/>
      </w:rPr>
    </w:lvl>
    <w:lvl w:ilvl="1" w:tplc="0EB4864E">
      <w:start w:val="1"/>
      <w:numFmt w:val="bullet"/>
      <w:lvlText w:val="o"/>
      <w:lvlJc w:val="left"/>
      <w:pPr>
        <w:ind w:left="1440" w:hanging="360"/>
      </w:pPr>
      <w:rPr>
        <w:rFonts w:ascii="Courier New" w:hAnsi="Courier New" w:hint="default"/>
      </w:rPr>
    </w:lvl>
    <w:lvl w:ilvl="2" w:tplc="CFF2F35C">
      <w:start w:val="1"/>
      <w:numFmt w:val="bullet"/>
      <w:lvlText w:val=""/>
      <w:lvlJc w:val="left"/>
      <w:pPr>
        <w:ind w:left="2160" w:hanging="360"/>
      </w:pPr>
      <w:rPr>
        <w:rFonts w:ascii="Wingdings" w:hAnsi="Wingdings" w:hint="default"/>
      </w:rPr>
    </w:lvl>
    <w:lvl w:ilvl="3" w:tplc="A658F4EC">
      <w:start w:val="1"/>
      <w:numFmt w:val="bullet"/>
      <w:lvlText w:val=""/>
      <w:lvlJc w:val="left"/>
      <w:pPr>
        <w:ind w:left="2880" w:hanging="360"/>
      </w:pPr>
      <w:rPr>
        <w:rFonts w:ascii="Symbol" w:hAnsi="Symbol" w:hint="default"/>
      </w:rPr>
    </w:lvl>
    <w:lvl w:ilvl="4" w:tplc="B9F8F11E">
      <w:start w:val="1"/>
      <w:numFmt w:val="bullet"/>
      <w:lvlText w:val="o"/>
      <w:lvlJc w:val="left"/>
      <w:pPr>
        <w:ind w:left="3600" w:hanging="360"/>
      </w:pPr>
      <w:rPr>
        <w:rFonts w:ascii="Courier New" w:hAnsi="Courier New" w:hint="default"/>
      </w:rPr>
    </w:lvl>
    <w:lvl w:ilvl="5" w:tplc="A32AFACE">
      <w:start w:val="1"/>
      <w:numFmt w:val="bullet"/>
      <w:lvlText w:val=""/>
      <w:lvlJc w:val="left"/>
      <w:pPr>
        <w:ind w:left="4320" w:hanging="360"/>
      </w:pPr>
      <w:rPr>
        <w:rFonts w:ascii="Wingdings" w:hAnsi="Wingdings" w:hint="default"/>
      </w:rPr>
    </w:lvl>
    <w:lvl w:ilvl="6" w:tplc="36B8786E">
      <w:start w:val="1"/>
      <w:numFmt w:val="bullet"/>
      <w:lvlText w:val=""/>
      <w:lvlJc w:val="left"/>
      <w:pPr>
        <w:ind w:left="5040" w:hanging="360"/>
      </w:pPr>
      <w:rPr>
        <w:rFonts w:ascii="Symbol" w:hAnsi="Symbol" w:hint="default"/>
      </w:rPr>
    </w:lvl>
    <w:lvl w:ilvl="7" w:tplc="95508574">
      <w:start w:val="1"/>
      <w:numFmt w:val="bullet"/>
      <w:lvlText w:val="o"/>
      <w:lvlJc w:val="left"/>
      <w:pPr>
        <w:ind w:left="5760" w:hanging="360"/>
      </w:pPr>
      <w:rPr>
        <w:rFonts w:ascii="Courier New" w:hAnsi="Courier New" w:hint="default"/>
      </w:rPr>
    </w:lvl>
    <w:lvl w:ilvl="8" w:tplc="29D8CE58">
      <w:start w:val="1"/>
      <w:numFmt w:val="bullet"/>
      <w:lvlText w:val=""/>
      <w:lvlJc w:val="left"/>
      <w:pPr>
        <w:ind w:left="6480" w:hanging="360"/>
      </w:pPr>
      <w:rPr>
        <w:rFonts w:ascii="Wingdings" w:hAnsi="Wingdings" w:hint="default"/>
      </w:rPr>
    </w:lvl>
  </w:abstractNum>
  <w:abstractNum w:abstractNumId="4" w15:restartNumberingAfterBreak="0">
    <w:nsid w:val="30A6141E"/>
    <w:multiLevelType w:val="hybridMultilevel"/>
    <w:tmpl w:val="CAF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81654"/>
    <w:multiLevelType w:val="hybridMultilevel"/>
    <w:tmpl w:val="7F2635B0"/>
    <w:lvl w:ilvl="0" w:tplc="2F008910">
      <w:start w:val="1"/>
      <w:numFmt w:val="bullet"/>
      <w:lvlText w:val="o"/>
      <w:lvlJc w:val="left"/>
      <w:pPr>
        <w:ind w:left="720" w:hanging="360"/>
      </w:pPr>
      <w:rPr>
        <w:rFonts w:ascii="Courier New" w:hAnsi="Courier New" w:hint="default"/>
      </w:rPr>
    </w:lvl>
    <w:lvl w:ilvl="1" w:tplc="8C762D1A">
      <w:start w:val="1"/>
      <w:numFmt w:val="bullet"/>
      <w:lvlText w:val="o"/>
      <w:lvlJc w:val="left"/>
      <w:pPr>
        <w:ind w:left="1440" w:hanging="360"/>
      </w:pPr>
      <w:rPr>
        <w:rFonts w:ascii="Courier New" w:hAnsi="Courier New" w:hint="default"/>
      </w:rPr>
    </w:lvl>
    <w:lvl w:ilvl="2" w:tplc="A32436F2">
      <w:start w:val="1"/>
      <w:numFmt w:val="bullet"/>
      <w:lvlText w:val=""/>
      <w:lvlJc w:val="left"/>
      <w:pPr>
        <w:ind w:left="2160" w:hanging="360"/>
      </w:pPr>
      <w:rPr>
        <w:rFonts w:ascii="Wingdings" w:hAnsi="Wingdings" w:hint="default"/>
      </w:rPr>
    </w:lvl>
    <w:lvl w:ilvl="3" w:tplc="358CC358">
      <w:start w:val="1"/>
      <w:numFmt w:val="bullet"/>
      <w:lvlText w:val=""/>
      <w:lvlJc w:val="left"/>
      <w:pPr>
        <w:ind w:left="2880" w:hanging="360"/>
      </w:pPr>
      <w:rPr>
        <w:rFonts w:ascii="Symbol" w:hAnsi="Symbol" w:hint="default"/>
      </w:rPr>
    </w:lvl>
    <w:lvl w:ilvl="4" w:tplc="94E45A2C">
      <w:start w:val="1"/>
      <w:numFmt w:val="bullet"/>
      <w:lvlText w:val="o"/>
      <w:lvlJc w:val="left"/>
      <w:pPr>
        <w:ind w:left="3600" w:hanging="360"/>
      </w:pPr>
      <w:rPr>
        <w:rFonts w:ascii="Courier New" w:hAnsi="Courier New" w:hint="default"/>
      </w:rPr>
    </w:lvl>
    <w:lvl w:ilvl="5" w:tplc="C3588550">
      <w:start w:val="1"/>
      <w:numFmt w:val="bullet"/>
      <w:lvlText w:val=""/>
      <w:lvlJc w:val="left"/>
      <w:pPr>
        <w:ind w:left="4320" w:hanging="360"/>
      </w:pPr>
      <w:rPr>
        <w:rFonts w:ascii="Wingdings" w:hAnsi="Wingdings" w:hint="default"/>
      </w:rPr>
    </w:lvl>
    <w:lvl w:ilvl="6" w:tplc="D256A2AE">
      <w:start w:val="1"/>
      <w:numFmt w:val="bullet"/>
      <w:lvlText w:val=""/>
      <w:lvlJc w:val="left"/>
      <w:pPr>
        <w:ind w:left="5040" w:hanging="360"/>
      </w:pPr>
      <w:rPr>
        <w:rFonts w:ascii="Symbol" w:hAnsi="Symbol" w:hint="default"/>
      </w:rPr>
    </w:lvl>
    <w:lvl w:ilvl="7" w:tplc="5D26E420">
      <w:start w:val="1"/>
      <w:numFmt w:val="bullet"/>
      <w:lvlText w:val="o"/>
      <w:lvlJc w:val="left"/>
      <w:pPr>
        <w:ind w:left="5760" w:hanging="360"/>
      </w:pPr>
      <w:rPr>
        <w:rFonts w:ascii="Courier New" w:hAnsi="Courier New" w:hint="default"/>
      </w:rPr>
    </w:lvl>
    <w:lvl w:ilvl="8" w:tplc="4C0AA448">
      <w:start w:val="1"/>
      <w:numFmt w:val="bullet"/>
      <w:lvlText w:val=""/>
      <w:lvlJc w:val="left"/>
      <w:pPr>
        <w:ind w:left="6480" w:hanging="360"/>
      </w:pPr>
      <w:rPr>
        <w:rFonts w:ascii="Wingdings" w:hAnsi="Wingdings" w:hint="default"/>
      </w:rPr>
    </w:lvl>
  </w:abstractNum>
  <w:abstractNum w:abstractNumId="6" w15:restartNumberingAfterBreak="0">
    <w:nsid w:val="3CBF2846"/>
    <w:multiLevelType w:val="hybridMultilevel"/>
    <w:tmpl w:val="90C0B510"/>
    <w:lvl w:ilvl="0" w:tplc="EBC80F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26037"/>
    <w:multiLevelType w:val="hybridMultilevel"/>
    <w:tmpl w:val="B448C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EC139D"/>
    <w:multiLevelType w:val="hybridMultilevel"/>
    <w:tmpl w:val="379E3416"/>
    <w:lvl w:ilvl="0" w:tplc="78A837DC">
      <w:start w:val="1"/>
      <w:numFmt w:val="bullet"/>
      <w:lvlText w:val=""/>
      <w:lvlJc w:val="left"/>
      <w:pPr>
        <w:ind w:left="720" w:hanging="360"/>
      </w:pPr>
      <w:rPr>
        <w:rFonts w:ascii="Symbol" w:hAnsi="Symbol" w:hint="default"/>
      </w:rPr>
    </w:lvl>
    <w:lvl w:ilvl="1" w:tplc="3EA6C9A6">
      <w:start w:val="1"/>
      <w:numFmt w:val="bullet"/>
      <w:lvlText w:val="o"/>
      <w:lvlJc w:val="left"/>
      <w:pPr>
        <w:ind w:left="1440" w:hanging="360"/>
      </w:pPr>
      <w:rPr>
        <w:rFonts w:ascii="Courier New" w:hAnsi="Courier New" w:hint="default"/>
      </w:rPr>
    </w:lvl>
    <w:lvl w:ilvl="2" w:tplc="5804E520">
      <w:start w:val="1"/>
      <w:numFmt w:val="bullet"/>
      <w:lvlText w:val=""/>
      <w:lvlJc w:val="left"/>
      <w:pPr>
        <w:ind w:left="2160" w:hanging="360"/>
      </w:pPr>
      <w:rPr>
        <w:rFonts w:ascii="Wingdings" w:hAnsi="Wingdings" w:hint="default"/>
      </w:rPr>
    </w:lvl>
    <w:lvl w:ilvl="3" w:tplc="8CF047E8">
      <w:start w:val="1"/>
      <w:numFmt w:val="bullet"/>
      <w:lvlText w:val=""/>
      <w:lvlJc w:val="left"/>
      <w:pPr>
        <w:ind w:left="2880" w:hanging="360"/>
      </w:pPr>
      <w:rPr>
        <w:rFonts w:ascii="Symbol" w:hAnsi="Symbol" w:hint="default"/>
      </w:rPr>
    </w:lvl>
    <w:lvl w:ilvl="4" w:tplc="E3086D6C">
      <w:start w:val="1"/>
      <w:numFmt w:val="bullet"/>
      <w:lvlText w:val="o"/>
      <w:lvlJc w:val="left"/>
      <w:pPr>
        <w:ind w:left="3600" w:hanging="360"/>
      </w:pPr>
      <w:rPr>
        <w:rFonts w:ascii="Courier New" w:hAnsi="Courier New" w:hint="default"/>
      </w:rPr>
    </w:lvl>
    <w:lvl w:ilvl="5" w:tplc="308A8D32">
      <w:start w:val="1"/>
      <w:numFmt w:val="bullet"/>
      <w:lvlText w:val=""/>
      <w:lvlJc w:val="left"/>
      <w:pPr>
        <w:ind w:left="4320" w:hanging="360"/>
      </w:pPr>
      <w:rPr>
        <w:rFonts w:ascii="Wingdings" w:hAnsi="Wingdings" w:hint="default"/>
      </w:rPr>
    </w:lvl>
    <w:lvl w:ilvl="6" w:tplc="408A7B20">
      <w:start w:val="1"/>
      <w:numFmt w:val="bullet"/>
      <w:lvlText w:val=""/>
      <w:lvlJc w:val="left"/>
      <w:pPr>
        <w:ind w:left="5040" w:hanging="360"/>
      </w:pPr>
      <w:rPr>
        <w:rFonts w:ascii="Symbol" w:hAnsi="Symbol" w:hint="default"/>
      </w:rPr>
    </w:lvl>
    <w:lvl w:ilvl="7" w:tplc="FF4825BC">
      <w:start w:val="1"/>
      <w:numFmt w:val="bullet"/>
      <w:lvlText w:val="o"/>
      <w:lvlJc w:val="left"/>
      <w:pPr>
        <w:ind w:left="5760" w:hanging="360"/>
      </w:pPr>
      <w:rPr>
        <w:rFonts w:ascii="Courier New" w:hAnsi="Courier New" w:hint="default"/>
      </w:rPr>
    </w:lvl>
    <w:lvl w:ilvl="8" w:tplc="EA02EED8">
      <w:start w:val="1"/>
      <w:numFmt w:val="bullet"/>
      <w:lvlText w:val=""/>
      <w:lvlJc w:val="left"/>
      <w:pPr>
        <w:ind w:left="6480" w:hanging="360"/>
      </w:pPr>
      <w:rPr>
        <w:rFonts w:ascii="Wingdings" w:hAnsi="Wingdings" w:hint="default"/>
      </w:rPr>
    </w:lvl>
  </w:abstractNum>
  <w:abstractNum w:abstractNumId="9" w15:restartNumberingAfterBreak="0">
    <w:nsid w:val="4BA25193"/>
    <w:multiLevelType w:val="hybridMultilevel"/>
    <w:tmpl w:val="0409001D"/>
    <w:lvl w:ilvl="0" w:tplc="21004846">
      <w:start w:val="1"/>
      <w:numFmt w:val="decimal"/>
      <w:lvlText w:val="%1)"/>
      <w:lvlJc w:val="left"/>
      <w:pPr>
        <w:ind w:left="360" w:hanging="360"/>
      </w:pPr>
    </w:lvl>
    <w:lvl w:ilvl="1" w:tplc="27844C0E">
      <w:start w:val="1"/>
      <w:numFmt w:val="lowerLetter"/>
      <w:lvlText w:val="%2)"/>
      <w:lvlJc w:val="left"/>
      <w:pPr>
        <w:ind w:left="720" w:hanging="360"/>
      </w:pPr>
    </w:lvl>
    <w:lvl w:ilvl="2" w:tplc="0B6A2554">
      <w:start w:val="1"/>
      <w:numFmt w:val="lowerRoman"/>
      <w:lvlText w:val="%3)"/>
      <w:lvlJc w:val="left"/>
      <w:pPr>
        <w:ind w:left="1080" w:hanging="360"/>
      </w:pPr>
    </w:lvl>
    <w:lvl w:ilvl="3" w:tplc="8662C3E2">
      <w:start w:val="1"/>
      <w:numFmt w:val="decimal"/>
      <w:lvlText w:val="(%4)"/>
      <w:lvlJc w:val="left"/>
      <w:pPr>
        <w:ind w:left="1440" w:hanging="360"/>
      </w:pPr>
    </w:lvl>
    <w:lvl w:ilvl="4" w:tplc="703296BE">
      <w:start w:val="1"/>
      <w:numFmt w:val="lowerLetter"/>
      <w:lvlText w:val="(%5)"/>
      <w:lvlJc w:val="left"/>
      <w:pPr>
        <w:ind w:left="1800" w:hanging="360"/>
      </w:pPr>
    </w:lvl>
    <w:lvl w:ilvl="5" w:tplc="6570E4BE">
      <w:start w:val="1"/>
      <w:numFmt w:val="lowerRoman"/>
      <w:lvlText w:val="(%6)"/>
      <w:lvlJc w:val="left"/>
      <w:pPr>
        <w:ind w:left="2160" w:hanging="360"/>
      </w:pPr>
    </w:lvl>
    <w:lvl w:ilvl="6" w:tplc="D562CA5A">
      <w:start w:val="1"/>
      <w:numFmt w:val="decimal"/>
      <w:lvlText w:val="%7."/>
      <w:lvlJc w:val="left"/>
      <w:pPr>
        <w:ind w:left="2520" w:hanging="360"/>
      </w:pPr>
    </w:lvl>
    <w:lvl w:ilvl="7" w:tplc="632CF350">
      <w:start w:val="1"/>
      <w:numFmt w:val="lowerLetter"/>
      <w:lvlText w:val="%8."/>
      <w:lvlJc w:val="left"/>
      <w:pPr>
        <w:ind w:left="2880" w:hanging="360"/>
      </w:pPr>
    </w:lvl>
    <w:lvl w:ilvl="8" w:tplc="EE38866A">
      <w:start w:val="1"/>
      <w:numFmt w:val="lowerRoman"/>
      <w:lvlText w:val="%9."/>
      <w:lvlJc w:val="left"/>
      <w:pPr>
        <w:ind w:left="3240" w:hanging="360"/>
      </w:pPr>
    </w:lvl>
  </w:abstractNum>
  <w:abstractNum w:abstractNumId="10" w15:restartNumberingAfterBreak="0">
    <w:nsid w:val="5F076125"/>
    <w:multiLevelType w:val="hybridMultilevel"/>
    <w:tmpl w:val="363CECD4"/>
    <w:lvl w:ilvl="0" w:tplc="EBC80F86">
      <w:numFmt w:val="bullet"/>
      <w:lvlText w:val="•"/>
      <w:lvlJc w:val="left"/>
      <w:pPr>
        <w:ind w:left="720" w:hanging="360"/>
      </w:pPr>
      <w:rPr>
        <w:rFonts w:ascii="Calibri" w:eastAsiaTheme="minorHAnsi" w:hAnsi="Calibri" w:cstheme="minorBidi" w:hint="default"/>
      </w:rPr>
    </w:lvl>
    <w:lvl w:ilvl="1" w:tplc="EEF85F4E">
      <w:numFmt w:val="bullet"/>
      <w:lvlText w:val=""/>
      <w:lvlJc w:val="left"/>
      <w:pPr>
        <w:ind w:left="1440" w:hanging="36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E7B01"/>
    <w:multiLevelType w:val="hybridMultilevel"/>
    <w:tmpl w:val="C18CCF84"/>
    <w:lvl w:ilvl="0" w:tplc="FFFFFFFF">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04AB1"/>
    <w:multiLevelType w:val="hybridMultilevel"/>
    <w:tmpl w:val="7F9C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22F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4"/>
  </w:num>
  <w:num w:numId="5">
    <w:abstractNumId w:val="7"/>
  </w:num>
  <w:num w:numId="6">
    <w:abstractNumId w:val="2"/>
  </w:num>
  <w:num w:numId="7">
    <w:abstractNumId w:val="13"/>
  </w:num>
  <w:num w:numId="8">
    <w:abstractNumId w:val="9"/>
  </w:num>
  <w:num w:numId="9">
    <w:abstractNumId w:val="10"/>
  </w:num>
  <w:num w:numId="10">
    <w:abstractNumId w:val="6"/>
  </w:num>
  <w:num w:numId="11">
    <w:abstractNumId w:val="11"/>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1a1a5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NzK0MDE0MjMxMrFU0lEKTi0uzszPAykwqgUAZNi21ywAAAA="/>
    <w:docVar w:name="dgnword-docGUID" w:val="{1544292F-83C1-4736-82F2-35CDD4990B0A}"/>
    <w:docVar w:name="dgnword-eventsink" w:val="2608859754464"/>
  </w:docVars>
  <w:rsids>
    <w:rsidRoot w:val="00A55A3F"/>
    <w:rsid w:val="0000AD5E"/>
    <w:rsid w:val="00027F07"/>
    <w:rsid w:val="0003592A"/>
    <w:rsid w:val="000E1C7D"/>
    <w:rsid w:val="000E2FE3"/>
    <w:rsid w:val="00117646"/>
    <w:rsid w:val="001241FD"/>
    <w:rsid w:val="001D1994"/>
    <w:rsid w:val="001F060C"/>
    <w:rsid w:val="0025267D"/>
    <w:rsid w:val="002D265F"/>
    <w:rsid w:val="002D4B2D"/>
    <w:rsid w:val="002E1E66"/>
    <w:rsid w:val="002E3940"/>
    <w:rsid w:val="002E583A"/>
    <w:rsid w:val="00315BC3"/>
    <w:rsid w:val="00370AA0"/>
    <w:rsid w:val="003967AC"/>
    <w:rsid w:val="00414861"/>
    <w:rsid w:val="004268B6"/>
    <w:rsid w:val="00451DCC"/>
    <w:rsid w:val="004545C9"/>
    <w:rsid w:val="004547BB"/>
    <w:rsid w:val="00476243"/>
    <w:rsid w:val="004C72CB"/>
    <w:rsid w:val="004D4B5A"/>
    <w:rsid w:val="004E6DAE"/>
    <w:rsid w:val="004E7BE8"/>
    <w:rsid w:val="004F0AE3"/>
    <w:rsid w:val="00552B8D"/>
    <w:rsid w:val="005951D0"/>
    <w:rsid w:val="005B4B90"/>
    <w:rsid w:val="00626C6A"/>
    <w:rsid w:val="006A1A40"/>
    <w:rsid w:val="006B5FE9"/>
    <w:rsid w:val="006C4FCC"/>
    <w:rsid w:val="006F3447"/>
    <w:rsid w:val="007309E3"/>
    <w:rsid w:val="007652D1"/>
    <w:rsid w:val="00767ED5"/>
    <w:rsid w:val="007875CF"/>
    <w:rsid w:val="007E0C26"/>
    <w:rsid w:val="007E1598"/>
    <w:rsid w:val="007F419D"/>
    <w:rsid w:val="0085725D"/>
    <w:rsid w:val="0086521D"/>
    <w:rsid w:val="008B124A"/>
    <w:rsid w:val="008B1F12"/>
    <w:rsid w:val="008B331A"/>
    <w:rsid w:val="0092708C"/>
    <w:rsid w:val="009406E4"/>
    <w:rsid w:val="009A5348"/>
    <w:rsid w:val="009F1779"/>
    <w:rsid w:val="00A0779C"/>
    <w:rsid w:val="00A11102"/>
    <w:rsid w:val="00A55A3F"/>
    <w:rsid w:val="00A60AC1"/>
    <w:rsid w:val="00AA4EC9"/>
    <w:rsid w:val="00B07458"/>
    <w:rsid w:val="00B205F8"/>
    <w:rsid w:val="00B6211B"/>
    <w:rsid w:val="00B655AF"/>
    <w:rsid w:val="00BB0D6C"/>
    <w:rsid w:val="00BD1238"/>
    <w:rsid w:val="00BE75DA"/>
    <w:rsid w:val="00C2547F"/>
    <w:rsid w:val="00C65F5B"/>
    <w:rsid w:val="00C71EDB"/>
    <w:rsid w:val="00C7394B"/>
    <w:rsid w:val="00C8703A"/>
    <w:rsid w:val="00C92607"/>
    <w:rsid w:val="00C965CB"/>
    <w:rsid w:val="00D86753"/>
    <w:rsid w:val="00D9097B"/>
    <w:rsid w:val="00DF207B"/>
    <w:rsid w:val="00E67D91"/>
    <w:rsid w:val="00EA2934"/>
    <w:rsid w:val="00EE5C5A"/>
    <w:rsid w:val="00F02BC3"/>
    <w:rsid w:val="00F727FD"/>
    <w:rsid w:val="01B60948"/>
    <w:rsid w:val="0212DD1F"/>
    <w:rsid w:val="022C5F27"/>
    <w:rsid w:val="04DB3B97"/>
    <w:rsid w:val="05DDD871"/>
    <w:rsid w:val="0812DC59"/>
    <w:rsid w:val="0856AD32"/>
    <w:rsid w:val="08768774"/>
    <w:rsid w:val="08CF4D23"/>
    <w:rsid w:val="092E83DF"/>
    <w:rsid w:val="097DE86C"/>
    <w:rsid w:val="0A16CBB3"/>
    <w:rsid w:val="0B4D4F63"/>
    <w:rsid w:val="0CB0A99A"/>
    <w:rsid w:val="0DE47A36"/>
    <w:rsid w:val="0E469C7E"/>
    <w:rsid w:val="0F10E821"/>
    <w:rsid w:val="1007A174"/>
    <w:rsid w:val="10C66C96"/>
    <w:rsid w:val="12B85825"/>
    <w:rsid w:val="1505ACA6"/>
    <w:rsid w:val="15B892A2"/>
    <w:rsid w:val="160AB264"/>
    <w:rsid w:val="16A17D07"/>
    <w:rsid w:val="181F7B08"/>
    <w:rsid w:val="18FA6802"/>
    <w:rsid w:val="1B539A62"/>
    <w:rsid w:val="1BAA75D1"/>
    <w:rsid w:val="1C7F57DA"/>
    <w:rsid w:val="1DB6EFEE"/>
    <w:rsid w:val="1E9C7339"/>
    <w:rsid w:val="1EB670D0"/>
    <w:rsid w:val="1FAD774F"/>
    <w:rsid w:val="23569168"/>
    <w:rsid w:val="24274211"/>
    <w:rsid w:val="247E7C66"/>
    <w:rsid w:val="24B0DE04"/>
    <w:rsid w:val="25B2A307"/>
    <w:rsid w:val="25FCF2E4"/>
    <w:rsid w:val="271EAB4B"/>
    <w:rsid w:val="274D7F73"/>
    <w:rsid w:val="2A0521E6"/>
    <w:rsid w:val="2ACD37E9"/>
    <w:rsid w:val="2BC2F2D2"/>
    <w:rsid w:val="2C534162"/>
    <w:rsid w:val="2C7F16AF"/>
    <w:rsid w:val="2C9E6C90"/>
    <w:rsid w:val="2D0DA7C2"/>
    <w:rsid w:val="2E727483"/>
    <w:rsid w:val="3085B98D"/>
    <w:rsid w:val="31300232"/>
    <w:rsid w:val="321B82AF"/>
    <w:rsid w:val="32C04EE0"/>
    <w:rsid w:val="32DAF0E3"/>
    <w:rsid w:val="33BF9259"/>
    <w:rsid w:val="362BF575"/>
    <w:rsid w:val="38681278"/>
    <w:rsid w:val="38D57B35"/>
    <w:rsid w:val="39513A91"/>
    <w:rsid w:val="3995E6D6"/>
    <w:rsid w:val="3ADE939A"/>
    <w:rsid w:val="3BD8BB14"/>
    <w:rsid w:val="3DDEA5A7"/>
    <w:rsid w:val="3E5A3792"/>
    <w:rsid w:val="3E7FF98D"/>
    <w:rsid w:val="3EB36B7A"/>
    <w:rsid w:val="3FA884DE"/>
    <w:rsid w:val="41FFC165"/>
    <w:rsid w:val="46B8540F"/>
    <w:rsid w:val="4A31151D"/>
    <w:rsid w:val="4A899EAD"/>
    <w:rsid w:val="4A97F109"/>
    <w:rsid w:val="4BC7A2D8"/>
    <w:rsid w:val="4CEB61C4"/>
    <w:rsid w:val="4D602EF5"/>
    <w:rsid w:val="5060EC71"/>
    <w:rsid w:val="508550FF"/>
    <w:rsid w:val="51CF4138"/>
    <w:rsid w:val="520961DA"/>
    <w:rsid w:val="54CB6C01"/>
    <w:rsid w:val="56A5882F"/>
    <w:rsid w:val="577F5E63"/>
    <w:rsid w:val="578CD257"/>
    <w:rsid w:val="5938EF01"/>
    <w:rsid w:val="5A2BA3F2"/>
    <w:rsid w:val="5A2EE6B7"/>
    <w:rsid w:val="5B88F376"/>
    <w:rsid w:val="5C97620B"/>
    <w:rsid w:val="5DAFD397"/>
    <w:rsid w:val="5E6A15B2"/>
    <w:rsid w:val="601114B0"/>
    <w:rsid w:val="61F5F754"/>
    <w:rsid w:val="656E7884"/>
    <w:rsid w:val="66423E2F"/>
    <w:rsid w:val="666DF49B"/>
    <w:rsid w:val="66F226BD"/>
    <w:rsid w:val="677DCF4D"/>
    <w:rsid w:val="681B93AD"/>
    <w:rsid w:val="696157AD"/>
    <w:rsid w:val="6AF98F34"/>
    <w:rsid w:val="6B2F705D"/>
    <w:rsid w:val="6B8FF5F0"/>
    <w:rsid w:val="6C031C32"/>
    <w:rsid w:val="6C5B0189"/>
    <w:rsid w:val="6CDA589C"/>
    <w:rsid w:val="6D42ED20"/>
    <w:rsid w:val="6F7B6E98"/>
    <w:rsid w:val="706215B5"/>
    <w:rsid w:val="70F6A473"/>
    <w:rsid w:val="7176B7CA"/>
    <w:rsid w:val="721DE24F"/>
    <w:rsid w:val="725B918E"/>
    <w:rsid w:val="734297D1"/>
    <w:rsid w:val="738DC290"/>
    <w:rsid w:val="740B36B9"/>
    <w:rsid w:val="766EC676"/>
    <w:rsid w:val="768CC8B1"/>
    <w:rsid w:val="7811CCEF"/>
    <w:rsid w:val="7AD1EA48"/>
    <w:rsid w:val="7BB1E432"/>
    <w:rsid w:val="7D0AB4BB"/>
    <w:rsid w:val="7D3CF526"/>
    <w:rsid w:val="7EC0B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a1a57"/>
    </o:shapedefaults>
    <o:shapelayout v:ext="edit">
      <o:idmap v:ext="edit" data="1"/>
    </o:shapelayout>
  </w:shapeDefaults>
  <w:doNotEmbedSmartTags/>
  <w:decimalSymbol w:val="."/>
  <w:listSeparator w:val=","/>
  <w14:docId w14:val="1E4CF0DE"/>
  <w15:docId w15:val="{FD009916-65E8-4690-8A05-0DDF2B31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E8"/>
    <w:rPr>
      <w:sz w:val="24"/>
      <w:szCs w:val="24"/>
    </w:rPr>
  </w:style>
  <w:style w:type="paragraph" w:styleId="Heading1">
    <w:name w:val="heading 1"/>
    <w:basedOn w:val="Normal"/>
    <w:next w:val="Normal"/>
    <w:link w:val="Heading1Char"/>
    <w:uiPriority w:val="9"/>
    <w:qFormat/>
    <w:rsid w:val="00F13AE3"/>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F13AE3"/>
    <w:pPr>
      <w:keepNext/>
      <w:keepLines/>
      <w:spacing w:before="200"/>
      <w:outlineLvl w:val="1"/>
    </w:pPr>
    <w:rPr>
      <w:rFonts w:ascii="Calibri" w:eastAsia="Times New Roman"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cusSheetTitle">
    <w:name w:val="Focus Sheet Title"/>
    <w:basedOn w:val="Heading2"/>
    <w:qFormat/>
    <w:rsid w:val="00F13AE3"/>
    <w:pPr>
      <w:spacing w:after="60" w:line="264" w:lineRule="auto"/>
      <w:ind w:left="2160"/>
    </w:pPr>
    <w:rPr>
      <w:rFonts w:ascii="Arial" w:hAnsi="Arial"/>
      <w:bCs w:val="0"/>
      <w:noProof/>
      <w:color w:val="646E50"/>
      <w:sz w:val="22"/>
      <w:szCs w:val="18"/>
    </w:rPr>
  </w:style>
  <w:style w:type="character" w:customStyle="1" w:styleId="Heading2Char">
    <w:name w:val="Heading 2 Char"/>
    <w:basedOn w:val="DefaultParagraphFont"/>
    <w:link w:val="Heading2"/>
    <w:uiPriority w:val="9"/>
    <w:semiHidden/>
    <w:rsid w:val="00F13AE3"/>
    <w:rPr>
      <w:rFonts w:ascii="Calibri" w:eastAsia="Times New Roman" w:hAnsi="Calibri" w:cs="Times New Roman"/>
      <w:b/>
      <w:bCs/>
      <w:color w:val="4F81BD"/>
      <w:sz w:val="26"/>
      <w:szCs w:val="26"/>
    </w:rPr>
  </w:style>
  <w:style w:type="paragraph" w:customStyle="1" w:styleId="FocusSheettext">
    <w:name w:val="Focus Sheet text"/>
    <w:basedOn w:val="Normal"/>
    <w:qFormat/>
    <w:rsid w:val="00F13AE3"/>
    <w:pPr>
      <w:spacing w:after="180" w:line="264" w:lineRule="auto"/>
      <w:ind w:left="2160"/>
    </w:pPr>
    <w:rPr>
      <w:rFonts w:ascii="Arial" w:hAnsi="Arial" w:cs="Arial"/>
      <w:bCs/>
      <w:noProof/>
      <w:color w:val="484848"/>
      <w:sz w:val="18"/>
      <w:szCs w:val="18"/>
    </w:rPr>
  </w:style>
  <w:style w:type="paragraph" w:customStyle="1" w:styleId="FocusSheetHeadline2">
    <w:name w:val="Focus Sheet Headline 2"/>
    <w:basedOn w:val="Heading1"/>
    <w:qFormat/>
    <w:rsid w:val="00F13AE3"/>
    <w:pPr>
      <w:spacing w:before="200" w:after="60" w:line="264" w:lineRule="auto"/>
      <w:ind w:left="-720" w:right="3600"/>
    </w:pPr>
    <w:rPr>
      <w:rFonts w:ascii="Arial" w:hAnsi="Arial"/>
      <w:b w:val="0"/>
      <w:bCs w:val="0"/>
      <w:noProof/>
      <w:color w:val="1A1A57"/>
      <w:sz w:val="28"/>
      <w:szCs w:val="18"/>
    </w:rPr>
  </w:style>
  <w:style w:type="character" w:customStyle="1" w:styleId="Heading1Char">
    <w:name w:val="Heading 1 Char"/>
    <w:basedOn w:val="DefaultParagraphFont"/>
    <w:link w:val="Heading1"/>
    <w:uiPriority w:val="9"/>
    <w:rsid w:val="00F13AE3"/>
    <w:rPr>
      <w:rFonts w:ascii="Calibri" w:eastAsia="Times New Roman" w:hAnsi="Calibri" w:cs="Times New Roman"/>
      <w:b/>
      <w:bCs/>
      <w:color w:val="345A8A"/>
      <w:sz w:val="32"/>
      <w:szCs w:val="32"/>
    </w:rPr>
  </w:style>
  <w:style w:type="paragraph" w:customStyle="1" w:styleId="FocusSheetHeadline1">
    <w:name w:val="Focus Sheet Headline 1"/>
    <w:basedOn w:val="Title"/>
    <w:qFormat/>
    <w:rsid w:val="00F13AE3"/>
    <w:pPr>
      <w:pBdr>
        <w:bottom w:val="none" w:sz="0" w:space="0" w:color="auto"/>
      </w:pBdr>
      <w:spacing w:after="0"/>
      <w:ind w:left="-720"/>
      <w:contextualSpacing w:val="0"/>
    </w:pPr>
    <w:rPr>
      <w:rFonts w:ascii="Arial" w:hAnsi="Arial"/>
      <w:noProof/>
      <w:color w:val="B2541E"/>
      <w:spacing w:val="0"/>
      <w:kern w:val="0"/>
      <w:szCs w:val="18"/>
    </w:rPr>
  </w:style>
  <w:style w:type="paragraph" w:styleId="Title">
    <w:name w:val="Title"/>
    <w:basedOn w:val="Normal"/>
    <w:next w:val="Normal"/>
    <w:link w:val="TitleChar"/>
    <w:uiPriority w:val="10"/>
    <w:qFormat/>
    <w:rsid w:val="00F13AE3"/>
    <w:pPr>
      <w:pBdr>
        <w:bottom w:val="single" w:sz="8" w:space="4" w:color="4F81BD"/>
      </w:pBdr>
      <w:spacing w:after="300"/>
      <w:contextualSpacing/>
    </w:pPr>
    <w:rPr>
      <w:rFonts w:ascii="Calibri" w:eastAsia="Times New Roman" w:hAnsi="Calibri"/>
      <w:color w:val="183A63"/>
      <w:spacing w:val="5"/>
      <w:kern w:val="28"/>
      <w:sz w:val="52"/>
      <w:szCs w:val="52"/>
    </w:rPr>
  </w:style>
  <w:style w:type="character" w:customStyle="1" w:styleId="TitleChar">
    <w:name w:val="Title Char"/>
    <w:basedOn w:val="DefaultParagraphFont"/>
    <w:link w:val="Title"/>
    <w:uiPriority w:val="10"/>
    <w:rsid w:val="00F13AE3"/>
    <w:rPr>
      <w:rFonts w:ascii="Calibri" w:eastAsia="Times New Roman" w:hAnsi="Calibri" w:cs="Times New Roman"/>
      <w:color w:val="183A63"/>
      <w:spacing w:val="5"/>
      <w:kern w:val="28"/>
      <w:sz w:val="52"/>
      <w:szCs w:val="52"/>
    </w:rPr>
  </w:style>
  <w:style w:type="paragraph" w:customStyle="1" w:styleId="FocusSheetsidebar">
    <w:name w:val="Focus Sheet sidebar"/>
    <w:basedOn w:val="Normal"/>
    <w:qFormat/>
    <w:rsid w:val="006D5F0C"/>
    <w:pPr>
      <w:widowControl w:val="0"/>
      <w:suppressAutoHyphens/>
      <w:autoSpaceDE w:val="0"/>
      <w:autoSpaceDN w:val="0"/>
      <w:adjustRightInd w:val="0"/>
      <w:spacing w:line="480" w:lineRule="auto"/>
      <w:textAlignment w:val="center"/>
    </w:pPr>
    <w:rPr>
      <w:rFonts w:ascii="Times New Roman" w:hAnsi="Times New Roman" w:cs="HelveticaNeue"/>
      <w:i/>
      <w:color w:val="000000"/>
      <w:sz w:val="22"/>
      <w:szCs w:val="22"/>
    </w:rPr>
  </w:style>
  <w:style w:type="paragraph" w:styleId="Header">
    <w:name w:val="header"/>
    <w:basedOn w:val="Normal"/>
    <w:link w:val="HeaderChar"/>
    <w:uiPriority w:val="99"/>
    <w:unhideWhenUsed/>
    <w:rsid w:val="007875CF"/>
    <w:pPr>
      <w:tabs>
        <w:tab w:val="center" w:pos="4320"/>
        <w:tab w:val="right" w:pos="8640"/>
      </w:tabs>
    </w:pPr>
  </w:style>
  <w:style w:type="character" w:customStyle="1" w:styleId="HeaderChar">
    <w:name w:val="Header Char"/>
    <w:basedOn w:val="DefaultParagraphFont"/>
    <w:link w:val="Header"/>
    <w:uiPriority w:val="99"/>
    <w:rsid w:val="007875CF"/>
    <w:rPr>
      <w:sz w:val="24"/>
      <w:szCs w:val="24"/>
    </w:rPr>
  </w:style>
  <w:style w:type="paragraph" w:styleId="Footer">
    <w:name w:val="footer"/>
    <w:basedOn w:val="Normal"/>
    <w:link w:val="FooterChar"/>
    <w:uiPriority w:val="99"/>
    <w:unhideWhenUsed/>
    <w:rsid w:val="007875CF"/>
    <w:pPr>
      <w:tabs>
        <w:tab w:val="center" w:pos="4320"/>
        <w:tab w:val="right" w:pos="8640"/>
      </w:tabs>
    </w:pPr>
  </w:style>
  <w:style w:type="character" w:customStyle="1" w:styleId="FooterChar">
    <w:name w:val="Footer Char"/>
    <w:basedOn w:val="DefaultParagraphFont"/>
    <w:link w:val="Footer"/>
    <w:uiPriority w:val="99"/>
    <w:rsid w:val="007875CF"/>
    <w:rPr>
      <w:sz w:val="24"/>
      <w:szCs w:val="24"/>
    </w:rPr>
  </w:style>
  <w:style w:type="paragraph" w:customStyle="1" w:styleId="BasicParagraph">
    <w:name w:val="[Basic Paragraph]"/>
    <w:basedOn w:val="Normal"/>
    <w:uiPriority w:val="99"/>
    <w:rsid w:val="007875CF"/>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7875CF"/>
    <w:rPr>
      <w:color w:val="0000FF"/>
      <w:u w:val="single"/>
    </w:rPr>
  </w:style>
  <w:style w:type="paragraph" w:styleId="BalloonText">
    <w:name w:val="Balloon Text"/>
    <w:basedOn w:val="Normal"/>
    <w:link w:val="BalloonTextChar"/>
    <w:uiPriority w:val="99"/>
    <w:semiHidden/>
    <w:unhideWhenUsed/>
    <w:rsid w:val="00315BC3"/>
    <w:rPr>
      <w:rFonts w:ascii="Tahoma" w:hAnsi="Tahoma" w:cs="Tahoma"/>
      <w:sz w:val="16"/>
      <w:szCs w:val="16"/>
    </w:rPr>
  </w:style>
  <w:style w:type="character" w:customStyle="1" w:styleId="BalloonTextChar">
    <w:name w:val="Balloon Text Char"/>
    <w:basedOn w:val="DefaultParagraphFont"/>
    <w:link w:val="BalloonText"/>
    <w:uiPriority w:val="99"/>
    <w:semiHidden/>
    <w:rsid w:val="00315BC3"/>
    <w:rPr>
      <w:rFonts w:ascii="Tahoma" w:hAnsi="Tahoma" w:cs="Tahoma"/>
      <w:sz w:val="16"/>
      <w:szCs w:val="16"/>
    </w:rPr>
  </w:style>
  <w:style w:type="paragraph" w:styleId="ListParagraph">
    <w:name w:val="List Paragraph"/>
    <w:basedOn w:val="Normal"/>
    <w:uiPriority w:val="34"/>
    <w:qFormat/>
    <w:rsid w:val="00927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sasf.hsa.washington.edu/scientific-instruments/biomedical-electronics/" TargetMode="External"/><Relationship Id="rId18" Type="http://schemas.openxmlformats.org/officeDocument/2006/relationships/hyperlink" Target="mailto:biomed@uw.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sasf.hsa.washington.edu/scientific-instruments/biomedical-electronics/" TargetMode="External"/><Relationship Id="rId17" Type="http://schemas.openxmlformats.org/officeDocument/2006/relationships/hyperlink" Target="mailto:biomed@uw.edu" TargetMode="External"/><Relationship Id="rId2" Type="http://schemas.openxmlformats.org/officeDocument/2006/relationships/customXml" Target="../customXml/item2.xml"/><Relationship Id="rId16" Type="http://schemas.openxmlformats.org/officeDocument/2006/relationships/hyperlink" Target="mailto:biomed@uw.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asf.hsa.washington.edu/scientific-instruments/biomedical-electronics/" TargetMode="External"/><Relationship Id="rId5" Type="http://schemas.openxmlformats.org/officeDocument/2006/relationships/styles" Target="styles.xml"/><Relationship Id="rId15" Type="http://schemas.openxmlformats.org/officeDocument/2006/relationships/hyperlink" Target="https://uwnetid-my.sharepoint.com/personal/biomed_uw_edu/Documents/Admin/Policies%20and%20Procedures/Equipment%20Management%20Plan/SI%20200%20Equipment%20Management%20Plan.pdf?CT=1576085157976&amp;OR=ItemsView" TargetMode="External"/><Relationship Id="rId10" Type="http://schemas.openxmlformats.org/officeDocument/2006/relationships/hyperlink" Target="mailto:biomed@uw.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sasf.hsa.washington.edu/scientific-instruments/biomedical-electronic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iomed@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DC2B8C1DD3F49B5B002999E22E0AD" ma:contentTypeVersion="17" ma:contentTypeDescription="Create a new document." ma:contentTypeScope="" ma:versionID="de25e666a17c83f14f20ac00e4a5bbfd">
  <xsd:schema xmlns:xsd="http://www.w3.org/2001/XMLSchema" xmlns:xs="http://www.w3.org/2001/XMLSchema" xmlns:p="http://schemas.microsoft.com/office/2006/metadata/properties" xmlns:ns1="http://schemas.microsoft.com/sharepoint/v3" xmlns:ns3="b35c6014-fd76-4797-aeb4-a592e0bde73d" xmlns:ns4="4f634ea4-f82b-4696-b03d-01ed764307a2" targetNamespace="http://schemas.microsoft.com/office/2006/metadata/properties" ma:root="true" ma:fieldsID="b04c12d2cd9473f7358d8386da2a2723" ns1:_="" ns3:_="" ns4:_="">
    <xsd:import namespace="http://schemas.microsoft.com/sharepoint/v3"/>
    <xsd:import namespace="b35c6014-fd76-4797-aeb4-a592e0bde73d"/>
    <xsd:import namespace="4f634ea4-f82b-4696-b03d-01ed764307a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c6014-fd76-4797-aeb4-a592e0bde7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634ea4-f82b-4696-b03d-01ed764307a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6ED1D-47BA-4835-B335-3E7266F85AC8}">
  <ds:schemaRefs>
    <ds:schemaRef ds:uri="http://schemas.microsoft.com/sharepoint/v3/contenttype/forms"/>
  </ds:schemaRefs>
</ds:datastoreItem>
</file>

<file path=customXml/itemProps2.xml><?xml version="1.0" encoding="utf-8"?>
<ds:datastoreItem xmlns:ds="http://schemas.openxmlformats.org/officeDocument/2006/customXml" ds:itemID="{754D2C4E-CB2F-4F04-9E4C-3F71F9C4F8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CB92D08-DFAC-4F6E-86D7-32B8D498D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5c6014-fd76-4797-aeb4-a592e0bde73d"/>
    <ds:schemaRef ds:uri="4f634ea4-f82b-4696-b03d-01ed76430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K. Roberts</dc:creator>
  <cp:lastModifiedBy>John Sixbey</cp:lastModifiedBy>
  <cp:revision>2</cp:revision>
  <cp:lastPrinted>2014-06-12T21:21:00Z</cp:lastPrinted>
  <dcterms:created xsi:type="dcterms:W3CDTF">2022-09-02T15:57:00Z</dcterms:created>
  <dcterms:modified xsi:type="dcterms:W3CDTF">2022-09-02T15:57:00Z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0x010100C6BDC2B8C1DD3F49B5B002999E22E0AD</vt:lpwstr>
  </property>
</Properties>
</file>